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FD" w:rsidRPr="00D25CFD" w:rsidRDefault="00D25CFD">
      <w:pPr>
        <w:jc w:val="center"/>
        <w:rPr>
          <w:b/>
          <w:sz w:val="28"/>
          <w:szCs w:val="28"/>
        </w:rPr>
      </w:pPr>
      <w:r w:rsidRPr="00D25CFD">
        <w:rPr>
          <w:b/>
          <w:sz w:val="28"/>
          <w:szCs w:val="28"/>
        </w:rPr>
        <w:t xml:space="preserve">Sélection </w:t>
      </w:r>
      <w:proofErr w:type="spellStart"/>
      <w:r w:rsidRPr="00D25CFD">
        <w:rPr>
          <w:b/>
          <w:sz w:val="28"/>
          <w:szCs w:val="28"/>
        </w:rPr>
        <w:t>flashcodes</w:t>
      </w:r>
      <w:proofErr w:type="spellEnd"/>
      <w:r w:rsidRPr="00D25CFD">
        <w:rPr>
          <w:b/>
          <w:sz w:val="28"/>
          <w:szCs w:val="28"/>
        </w:rPr>
        <w:t xml:space="preserve"> Petit manchot 44</w:t>
      </w:r>
    </w:p>
    <w:p w:rsidR="00D25CFD" w:rsidRDefault="00D25CFD">
      <w:pPr>
        <w:jc w:val="center"/>
        <w:rPr>
          <w:b/>
          <w:sz w:val="24"/>
        </w:rPr>
      </w:pPr>
    </w:p>
    <w:p w:rsidR="00D25CFD" w:rsidRDefault="00D25CFD">
      <w:pPr>
        <w:jc w:val="center"/>
        <w:rPr>
          <w:b/>
          <w:sz w:val="24"/>
        </w:rPr>
      </w:pPr>
    </w:p>
    <w:p w:rsidR="00D652D9" w:rsidRPr="00D25CFD" w:rsidRDefault="00D25CFD" w:rsidP="00D25CFD">
      <w:pPr>
        <w:rPr>
          <w:u w:val="single"/>
        </w:rPr>
      </w:pPr>
      <w:r w:rsidRPr="00D25CFD">
        <w:rPr>
          <w:b/>
          <w:sz w:val="24"/>
          <w:u w:val="single"/>
        </w:rPr>
        <w:t>ALBUMS</w:t>
      </w:r>
      <w:r w:rsidR="006A0C3E" w:rsidRPr="00D25CFD">
        <w:rPr>
          <w:b/>
          <w:sz w:val="24"/>
          <w:u w:val="single"/>
        </w:rPr>
        <w:br/>
      </w:r>
    </w:p>
    <w:p w:rsidR="00D652D9" w:rsidRDefault="00D652D9">
      <w:pPr>
        <w:sectPr w:rsidR="00D652D9">
          <w:pgSz w:w="11906" w:h="16838"/>
          <w:pgMar w:top="720" w:right="720" w:bottom="720" w:left="720" w:header="708" w:footer="708" w:gutter="0"/>
          <w:cols w:space="708"/>
          <w:titlePg/>
          <w:docGrid w:linePitch="360"/>
        </w:sectPr>
      </w:pP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D652D9">
        <w:tblPrEx>
          <w:tblCellMar>
            <w:top w:w="0" w:type="dxa"/>
            <w:bottom w:w="0" w:type="dxa"/>
          </w:tblCellMar>
        </w:tblPrEx>
        <w:trPr>
          <w:cantSplit/>
        </w:trPr>
        <w:tc>
          <w:tcPr>
            <w:tcW w:w="0" w:type="dxa"/>
          </w:tcPr>
          <w:p w:rsidR="00D652D9" w:rsidRDefault="006A0C3E">
            <w:pPr>
              <w:spacing w:after="0"/>
              <w:jc w:val="center"/>
            </w:pPr>
            <w:r>
              <w:rPr>
                <w:noProof/>
              </w:rPr>
              <w:drawing>
                <wp:inline distT="0" distB="0" distL="0" distR="100000">
                  <wp:extent cx="762000" cy="971550"/>
                  <wp:effectExtent l="0" t="0" r="0" b="0"/>
                  <wp:docPr id="5" name="Picture 5">
                    <a:hlinkClick xmlns:a="http://schemas.openxmlformats.org/drawingml/2006/main" r:id="rId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stretch>
                            <a:fillRect/>
                          </a:stretch>
                        </pic:blipFill>
                        <pic:spPr>
                          <a:xfrm>
                            <a:off x="0" y="0"/>
                            <a:ext cx="762000" cy="971550"/>
                          </a:xfrm>
                          <a:prstGeom prst="rect">
                            <a:avLst/>
                          </a:prstGeom>
                        </pic:spPr>
                      </pic:pic>
                    </a:graphicData>
                  </a:graphic>
                </wp:inline>
              </w:drawing>
            </w:r>
            <w:r>
              <w:br/>
            </w:r>
          </w:p>
        </w:tc>
      </w:tr>
    </w:tbl>
    <w:p w:rsidR="00D652D9" w:rsidRDefault="006A0C3E">
      <w:pPr>
        <w:spacing w:after="0"/>
      </w:pPr>
      <w:proofErr w:type="spellStart"/>
      <w:r>
        <w:rPr>
          <w:b/>
          <w:color w:val="000000"/>
        </w:rPr>
        <w:t>Crahay</w:t>
      </w:r>
      <w:proofErr w:type="spellEnd"/>
      <w:r>
        <w:rPr>
          <w:b/>
          <w:color w:val="000000"/>
        </w:rPr>
        <w:t>, Anne</w:t>
      </w:r>
    </w:p>
    <w:p w:rsidR="00D652D9" w:rsidRDefault="006A0C3E">
      <w:pPr>
        <w:spacing w:after="0"/>
      </w:pPr>
      <w:r>
        <w:rPr>
          <w:i/>
          <w:color w:val="000000"/>
        </w:rPr>
        <w:t xml:space="preserve">Pourquoi tu </w:t>
      </w:r>
      <w:proofErr w:type="spellStart"/>
      <w:r>
        <w:rPr>
          <w:i/>
          <w:color w:val="000000"/>
        </w:rPr>
        <w:t>pleux</w:t>
      </w:r>
      <w:proofErr w:type="spellEnd"/>
      <w:r>
        <w:rPr>
          <w:i/>
          <w:color w:val="000000"/>
        </w:rPr>
        <w:t xml:space="preserve"> ?</w:t>
      </w:r>
    </w:p>
    <w:p w:rsidR="00D652D9" w:rsidRDefault="006A0C3E">
      <w:pPr>
        <w:spacing w:after="0"/>
      </w:pPr>
      <w:r>
        <w:rPr>
          <w:color w:val="000000"/>
        </w:rPr>
        <w:t>Didier Jeunesse</w:t>
      </w:r>
    </w:p>
    <w:p w:rsidR="00D652D9" w:rsidRDefault="006A0C3E">
      <w:pPr>
        <w:spacing w:after="0"/>
      </w:pPr>
      <w:r>
        <w:rPr>
          <w:color w:val="000000"/>
        </w:rPr>
        <w:t>10,83 EUR</w:t>
      </w:r>
    </w:p>
    <w:p w:rsidR="00D652D9" w:rsidRDefault="006A0C3E">
      <w:pPr>
        <w:spacing w:after="0"/>
      </w:pPr>
      <w:r>
        <w:rPr>
          <w:color w:val="000000"/>
        </w:rPr>
        <w:t xml:space="preserve">Un album poétique qui joue avec les mots et imagine la colère enfantine comme une tempête, où le </w:t>
      </w:r>
      <w:proofErr w:type="spellStart"/>
      <w:r>
        <w:rPr>
          <w:color w:val="000000"/>
        </w:rPr>
        <w:t>coeur</w:t>
      </w:r>
      <w:proofErr w:type="spellEnd"/>
      <w:r>
        <w:rPr>
          <w:color w:val="000000"/>
        </w:rPr>
        <w:t xml:space="preserve"> gronde tel le tonnerre et où les yeux déversent de la pluie.</w:t>
      </w:r>
    </w:p>
    <w:p w:rsidR="00D25CFD" w:rsidRDefault="00D25CFD">
      <w:pPr>
        <w:spacing w:after="0"/>
      </w:pPr>
    </w:p>
    <w:p w:rsidR="00D652D9" w:rsidRDefault="006A0C3E">
      <w:r>
        <w:pict>
          <v:rect id="_x0000_i1025"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D652D9">
        <w:tblPrEx>
          <w:tblCellMar>
            <w:top w:w="0" w:type="dxa"/>
            <w:bottom w:w="0" w:type="dxa"/>
          </w:tblCellMar>
        </w:tblPrEx>
        <w:trPr>
          <w:cantSplit/>
        </w:trPr>
        <w:tc>
          <w:tcPr>
            <w:tcW w:w="0" w:type="dxa"/>
          </w:tcPr>
          <w:p w:rsidR="00D652D9" w:rsidRDefault="006A0C3E">
            <w:pPr>
              <w:spacing w:after="0"/>
              <w:jc w:val="center"/>
            </w:pPr>
            <w:r>
              <w:rPr>
                <w:noProof/>
              </w:rPr>
              <w:drawing>
                <wp:inline distT="0" distB="0" distL="0" distR="100000">
                  <wp:extent cx="762000" cy="981075"/>
                  <wp:effectExtent l="0" t="0" r="0" b="0"/>
                  <wp:docPr id="6" name="Picture 6">
                    <a:hlinkClick xmlns:a="http://schemas.openxmlformats.org/drawingml/2006/main" r:id="rId9"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stretch>
                            <a:fillRect/>
                          </a:stretch>
                        </pic:blipFill>
                        <pic:spPr>
                          <a:xfrm>
                            <a:off x="0" y="0"/>
                            <a:ext cx="762000" cy="981075"/>
                          </a:xfrm>
                          <a:prstGeom prst="rect">
                            <a:avLst/>
                          </a:prstGeom>
                        </pic:spPr>
                      </pic:pic>
                    </a:graphicData>
                  </a:graphic>
                </wp:inline>
              </w:drawing>
            </w:r>
            <w:r>
              <w:br/>
            </w:r>
          </w:p>
        </w:tc>
      </w:tr>
    </w:tbl>
    <w:p w:rsidR="00D652D9" w:rsidRDefault="006A0C3E">
      <w:pPr>
        <w:spacing w:after="0"/>
      </w:pPr>
      <w:proofErr w:type="spellStart"/>
      <w:r>
        <w:rPr>
          <w:b/>
          <w:color w:val="000000"/>
        </w:rPr>
        <w:t>Adbage</w:t>
      </w:r>
      <w:proofErr w:type="spellEnd"/>
      <w:r>
        <w:rPr>
          <w:b/>
          <w:color w:val="000000"/>
        </w:rPr>
        <w:t xml:space="preserve">, </w:t>
      </w:r>
      <w:proofErr w:type="spellStart"/>
      <w:r>
        <w:rPr>
          <w:b/>
          <w:color w:val="000000"/>
        </w:rPr>
        <w:t>Lisen</w:t>
      </w:r>
      <w:proofErr w:type="spellEnd"/>
    </w:p>
    <w:p w:rsidR="00D652D9" w:rsidRDefault="006A0C3E">
      <w:pPr>
        <w:spacing w:after="0"/>
      </w:pPr>
      <w:r>
        <w:rPr>
          <w:i/>
          <w:color w:val="000000"/>
        </w:rPr>
        <w:t>Ceux qui décident</w:t>
      </w:r>
    </w:p>
    <w:p w:rsidR="00D652D9" w:rsidRDefault="006A0C3E">
      <w:pPr>
        <w:spacing w:after="0"/>
      </w:pPr>
      <w:r>
        <w:rPr>
          <w:color w:val="000000"/>
        </w:rPr>
        <w:t>L'Etagère du bas</w:t>
      </w:r>
    </w:p>
    <w:p w:rsidR="00D652D9" w:rsidRDefault="006A0C3E">
      <w:pPr>
        <w:spacing w:after="0"/>
      </w:pPr>
      <w:r>
        <w:rPr>
          <w:color w:val="000000"/>
        </w:rPr>
        <w:t>12,74 EUR</w:t>
      </w:r>
    </w:p>
    <w:p w:rsidR="00D652D9" w:rsidRDefault="006A0C3E">
      <w:pPr>
        <w:spacing w:after="0"/>
      </w:pPr>
      <w:r>
        <w:rPr>
          <w:color w:val="000000"/>
        </w:rPr>
        <w:t>Dans une cour d</w:t>
      </w:r>
      <w:r>
        <w:rPr>
          <w:color w:val="000000"/>
        </w:rPr>
        <w:t>e récréation, certains enfants, se sentant plus forts que les autres, décident de tout et déterminent qui joue avec qui et à quoi. Les autres n'osent rien dire et gardent le sourire. Jusqu'au moment où ils s'unissent pour s'opposer à ceux qui les oppriment</w:t>
      </w:r>
      <w:r>
        <w:rPr>
          <w:color w:val="000000"/>
        </w:rPr>
        <w:t>. Une histoire sur le harcèlement et l'entraide.</w:t>
      </w:r>
    </w:p>
    <w:p w:rsidR="00D652D9" w:rsidRDefault="006A0C3E">
      <w:r>
        <w:pict>
          <v:rect id="_x0000_i1026"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D652D9">
        <w:tblPrEx>
          <w:tblCellMar>
            <w:top w:w="0" w:type="dxa"/>
            <w:bottom w:w="0" w:type="dxa"/>
          </w:tblCellMar>
        </w:tblPrEx>
        <w:trPr>
          <w:cantSplit/>
        </w:trPr>
        <w:tc>
          <w:tcPr>
            <w:tcW w:w="0" w:type="dxa"/>
          </w:tcPr>
          <w:p w:rsidR="00D652D9" w:rsidRDefault="006A0C3E">
            <w:pPr>
              <w:spacing w:after="0"/>
              <w:jc w:val="center"/>
            </w:pPr>
            <w:r>
              <w:rPr>
                <w:noProof/>
              </w:rPr>
              <w:drawing>
                <wp:inline distT="0" distB="0" distL="0" distR="100000">
                  <wp:extent cx="762000" cy="1047749"/>
                  <wp:effectExtent l="0" t="0" r="0" b="0"/>
                  <wp:docPr id="7" name="Picture 7">
                    <a:hlinkClick xmlns:a="http://schemas.openxmlformats.org/drawingml/2006/main" r:id="rId1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762000" cy="1047749"/>
                          </a:xfrm>
                          <a:prstGeom prst="rect">
                            <a:avLst/>
                          </a:prstGeom>
                        </pic:spPr>
                      </pic:pic>
                    </a:graphicData>
                  </a:graphic>
                </wp:inline>
              </w:drawing>
            </w:r>
            <w:r>
              <w:br/>
            </w:r>
          </w:p>
        </w:tc>
      </w:tr>
    </w:tbl>
    <w:p w:rsidR="00D652D9" w:rsidRDefault="006A0C3E">
      <w:pPr>
        <w:spacing w:after="0"/>
      </w:pPr>
      <w:r>
        <w:rPr>
          <w:b/>
          <w:color w:val="000000"/>
        </w:rPr>
        <w:t>Small, Steve</w:t>
      </w:r>
    </w:p>
    <w:p w:rsidR="00D652D9" w:rsidRDefault="006A0C3E">
      <w:pPr>
        <w:spacing w:after="0"/>
      </w:pPr>
      <w:r>
        <w:rPr>
          <w:i/>
          <w:color w:val="000000"/>
        </w:rPr>
        <w:t>Plouf et Nouille</w:t>
      </w:r>
    </w:p>
    <w:p w:rsidR="00D652D9" w:rsidRDefault="006A0C3E">
      <w:pPr>
        <w:spacing w:after="0"/>
      </w:pPr>
      <w:r>
        <w:rPr>
          <w:color w:val="000000"/>
        </w:rPr>
        <w:t>Sarbacane</w:t>
      </w:r>
    </w:p>
    <w:p w:rsidR="00D652D9" w:rsidRDefault="006A0C3E">
      <w:pPr>
        <w:spacing w:after="0"/>
      </w:pPr>
      <w:r>
        <w:rPr>
          <w:color w:val="000000"/>
        </w:rPr>
        <w:t>13,56 EUR</w:t>
      </w:r>
    </w:p>
    <w:p w:rsidR="00D652D9" w:rsidRDefault="006A0C3E">
      <w:pPr>
        <w:spacing w:after="0"/>
      </w:pPr>
      <w:r>
        <w:rPr>
          <w:color w:val="000000"/>
        </w:rPr>
        <w:t xml:space="preserve">Le canard Plouf déteste la pluie et fait tout pour s'en protéger. Il recueille Nouille, une grenouille qui, elle, adore l'eau. Avec son </w:t>
      </w:r>
      <w:r>
        <w:rPr>
          <w:color w:val="000000"/>
        </w:rPr>
        <w:t>ciré et son parapluie, Plouf part avec Nouille retrouver la maison de cette dernière. Au cours de leur périple en vélo, en bateau ou à pied, les deux compères développent une forte amitié, malgré leurs différences.</w:t>
      </w:r>
    </w:p>
    <w:p w:rsidR="00D652D9" w:rsidRDefault="006A0C3E">
      <w:r>
        <w:pict>
          <v:rect id="_x0000_i1046"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D652D9">
        <w:tblPrEx>
          <w:tblCellMar>
            <w:top w:w="0" w:type="dxa"/>
            <w:bottom w:w="0" w:type="dxa"/>
          </w:tblCellMar>
        </w:tblPrEx>
        <w:trPr>
          <w:cantSplit/>
        </w:trPr>
        <w:tc>
          <w:tcPr>
            <w:tcW w:w="0" w:type="dxa"/>
          </w:tcPr>
          <w:p w:rsidR="00D652D9" w:rsidRDefault="006A0C3E">
            <w:pPr>
              <w:spacing w:after="0"/>
              <w:jc w:val="center"/>
            </w:pPr>
            <w:r>
              <w:rPr>
                <w:noProof/>
              </w:rPr>
              <w:drawing>
                <wp:inline distT="0" distB="0" distL="0" distR="100000">
                  <wp:extent cx="762000" cy="762000"/>
                  <wp:effectExtent l="0" t="0" r="0" b="0"/>
                  <wp:docPr id="8" name="Picture 8">
                    <a:hlinkClick xmlns:a="http://schemas.openxmlformats.org/drawingml/2006/main" r:id="rId13"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stretch>
                            <a:fillRect/>
                          </a:stretch>
                        </pic:blipFill>
                        <pic:spPr>
                          <a:xfrm>
                            <a:off x="0" y="0"/>
                            <a:ext cx="762000" cy="762000"/>
                          </a:xfrm>
                          <a:prstGeom prst="rect">
                            <a:avLst/>
                          </a:prstGeom>
                        </pic:spPr>
                      </pic:pic>
                    </a:graphicData>
                  </a:graphic>
                </wp:inline>
              </w:drawing>
            </w:r>
            <w:r>
              <w:br/>
            </w:r>
          </w:p>
        </w:tc>
      </w:tr>
    </w:tbl>
    <w:p w:rsidR="00D652D9" w:rsidRDefault="006A0C3E">
      <w:pPr>
        <w:spacing w:after="0"/>
      </w:pPr>
      <w:proofErr w:type="spellStart"/>
      <w:r>
        <w:rPr>
          <w:b/>
          <w:color w:val="000000"/>
        </w:rPr>
        <w:t>Billioud</w:t>
      </w:r>
      <w:proofErr w:type="spellEnd"/>
      <w:r>
        <w:rPr>
          <w:b/>
          <w:color w:val="000000"/>
        </w:rPr>
        <w:t>, Jean-Michel</w:t>
      </w:r>
      <w:r>
        <w:rPr>
          <w:b/>
          <w:color w:val="000000"/>
        </w:rPr>
        <w:br/>
      </w:r>
      <w:proofErr w:type="spellStart"/>
      <w:r>
        <w:rPr>
          <w:b/>
          <w:color w:val="000000"/>
        </w:rPr>
        <w:t>C</w:t>
      </w:r>
      <w:r>
        <w:rPr>
          <w:b/>
          <w:color w:val="000000"/>
        </w:rPr>
        <w:t>ourtieu</w:t>
      </w:r>
      <w:proofErr w:type="spellEnd"/>
      <w:r>
        <w:rPr>
          <w:b/>
          <w:color w:val="000000"/>
        </w:rPr>
        <w:t>, Marguerite</w:t>
      </w:r>
    </w:p>
    <w:p w:rsidR="00D652D9" w:rsidRDefault="006A0C3E">
      <w:pPr>
        <w:spacing w:after="0"/>
      </w:pPr>
      <w:r>
        <w:rPr>
          <w:i/>
          <w:color w:val="000000"/>
        </w:rPr>
        <w:t>L'ours tendre</w:t>
      </w:r>
    </w:p>
    <w:p w:rsidR="00D652D9" w:rsidRDefault="006A0C3E">
      <w:pPr>
        <w:spacing w:after="0"/>
      </w:pPr>
      <w:r>
        <w:rPr>
          <w:color w:val="000000"/>
        </w:rPr>
        <w:t>Albin Michel-Jeunesse</w:t>
      </w:r>
    </w:p>
    <w:p w:rsidR="00D652D9" w:rsidRDefault="006A0C3E">
      <w:pPr>
        <w:spacing w:after="0"/>
      </w:pPr>
      <w:r>
        <w:rPr>
          <w:color w:val="000000"/>
        </w:rPr>
        <w:t>9,10 EUR</w:t>
      </w:r>
    </w:p>
    <w:p w:rsidR="00D652D9" w:rsidRDefault="006A0C3E">
      <w:pPr>
        <w:spacing w:after="0"/>
      </w:pPr>
      <w:r>
        <w:rPr>
          <w:color w:val="000000"/>
        </w:rPr>
        <w:t>Grand Ours brun rêve de serrer dans ses bras les autres animaux. Mais Chouette, Renne, Renard et Lièvre refusent, persuadés qu'il pourrait les étouffer. Mais un jour, une louve tremblant de f</w:t>
      </w:r>
      <w:r>
        <w:rPr>
          <w:color w:val="000000"/>
        </w:rPr>
        <w:t>roid a besoin de lui pour se réchauffer.</w:t>
      </w:r>
    </w:p>
    <w:p w:rsidR="00D652D9" w:rsidRDefault="006A0C3E">
      <w:r>
        <w:lastRenderedPageBreak/>
        <w:pict>
          <v:rect id="_x0000_i1028"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D652D9">
        <w:tblPrEx>
          <w:tblCellMar>
            <w:top w:w="0" w:type="dxa"/>
            <w:bottom w:w="0" w:type="dxa"/>
          </w:tblCellMar>
        </w:tblPrEx>
        <w:trPr>
          <w:cantSplit/>
        </w:trPr>
        <w:tc>
          <w:tcPr>
            <w:tcW w:w="0" w:type="dxa"/>
          </w:tcPr>
          <w:p w:rsidR="00D652D9" w:rsidRDefault="006A0C3E">
            <w:pPr>
              <w:spacing w:after="0"/>
              <w:jc w:val="center"/>
            </w:pPr>
            <w:r>
              <w:rPr>
                <w:noProof/>
              </w:rPr>
              <w:drawing>
                <wp:inline distT="0" distB="0" distL="0" distR="100000">
                  <wp:extent cx="762000" cy="1028700"/>
                  <wp:effectExtent l="0" t="0" r="0" b="0"/>
                  <wp:docPr id="9" name="Picture 9">
                    <a:hlinkClick xmlns:a="http://schemas.openxmlformats.org/drawingml/2006/main" r:id="rId15"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stretch>
                            <a:fillRect/>
                          </a:stretch>
                        </pic:blipFill>
                        <pic:spPr>
                          <a:xfrm>
                            <a:off x="0" y="0"/>
                            <a:ext cx="762000" cy="1028700"/>
                          </a:xfrm>
                          <a:prstGeom prst="rect">
                            <a:avLst/>
                          </a:prstGeom>
                        </pic:spPr>
                      </pic:pic>
                    </a:graphicData>
                  </a:graphic>
                </wp:inline>
              </w:drawing>
            </w:r>
            <w:r>
              <w:br/>
            </w:r>
          </w:p>
        </w:tc>
      </w:tr>
    </w:tbl>
    <w:p w:rsidR="00D652D9" w:rsidRDefault="006A0C3E">
      <w:pPr>
        <w:spacing w:after="0"/>
      </w:pPr>
      <w:proofErr w:type="spellStart"/>
      <w:r>
        <w:rPr>
          <w:b/>
          <w:color w:val="000000"/>
        </w:rPr>
        <w:t>Perrotin</w:t>
      </w:r>
      <w:proofErr w:type="spellEnd"/>
      <w:r>
        <w:rPr>
          <w:b/>
          <w:color w:val="000000"/>
        </w:rPr>
        <w:t>, Elodie</w:t>
      </w:r>
      <w:r>
        <w:rPr>
          <w:b/>
          <w:color w:val="000000"/>
        </w:rPr>
        <w:br/>
        <w:t>Simon, Isabelle</w:t>
      </w:r>
    </w:p>
    <w:p w:rsidR="00D652D9" w:rsidRDefault="006A0C3E">
      <w:pPr>
        <w:spacing w:after="0"/>
      </w:pPr>
      <w:r>
        <w:rPr>
          <w:i/>
          <w:color w:val="000000"/>
        </w:rPr>
        <w:t>Les gens, les gens...</w:t>
      </w:r>
    </w:p>
    <w:p w:rsidR="00D652D9" w:rsidRDefault="006A0C3E">
      <w:pPr>
        <w:spacing w:after="0"/>
      </w:pPr>
      <w:r>
        <w:rPr>
          <w:color w:val="000000"/>
        </w:rPr>
        <w:t>Kilowatt</w:t>
      </w:r>
    </w:p>
    <w:p w:rsidR="00D652D9" w:rsidRDefault="006A0C3E">
      <w:pPr>
        <w:spacing w:after="0"/>
      </w:pPr>
      <w:r>
        <w:rPr>
          <w:color w:val="000000"/>
        </w:rPr>
        <w:t>13,20 EUR</w:t>
      </w:r>
    </w:p>
    <w:p w:rsidR="00D652D9" w:rsidRDefault="006A0C3E">
      <w:pPr>
        <w:spacing w:after="0"/>
      </w:pPr>
      <w:r>
        <w:rPr>
          <w:color w:val="000000"/>
        </w:rPr>
        <w:t xml:space="preserve">Un album qui donne à voir une multitude de personnes, toutes différentes, dans leur vie quotidienne, pour aborder le thème </w:t>
      </w:r>
      <w:r>
        <w:rPr>
          <w:color w:val="000000"/>
        </w:rPr>
        <w:t>de l'altérité et du regard que chacun pose sur l'autre.</w:t>
      </w:r>
    </w:p>
    <w:p w:rsidR="00D652D9" w:rsidRDefault="006A0C3E">
      <w:r>
        <w:pict>
          <v:rect id="_x0000_i1029"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D652D9">
        <w:tblPrEx>
          <w:tblCellMar>
            <w:top w:w="0" w:type="dxa"/>
            <w:bottom w:w="0" w:type="dxa"/>
          </w:tblCellMar>
        </w:tblPrEx>
        <w:trPr>
          <w:cantSplit/>
        </w:trPr>
        <w:tc>
          <w:tcPr>
            <w:tcW w:w="0" w:type="dxa"/>
          </w:tcPr>
          <w:p w:rsidR="00D652D9" w:rsidRDefault="006A0C3E">
            <w:pPr>
              <w:spacing w:after="0"/>
              <w:jc w:val="center"/>
            </w:pPr>
            <w:r>
              <w:rPr>
                <w:noProof/>
              </w:rPr>
              <w:drawing>
                <wp:inline distT="0" distB="0" distL="0" distR="100000">
                  <wp:extent cx="762000" cy="495299"/>
                  <wp:effectExtent l="0" t="0" r="0" b="0"/>
                  <wp:docPr id="10" name="Picture 10">
                    <a:hlinkClick xmlns:a="http://schemas.openxmlformats.org/drawingml/2006/main" r:id="rId1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762000" cy="495299"/>
                          </a:xfrm>
                          <a:prstGeom prst="rect">
                            <a:avLst/>
                          </a:prstGeom>
                        </pic:spPr>
                      </pic:pic>
                    </a:graphicData>
                  </a:graphic>
                </wp:inline>
              </w:drawing>
            </w:r>
            <w:r>
              <w:br/>
            </w:r>
          </w:p>
        </w:tc>
      </w:tr>
    </w:tbl>
    <w:p w:rsidR="00D652D9" w:rsidRDefault="006A0C3E">
      <w:pPr>
        <w:spacing w:after="0"/>
      </w:pPr>
      <w:proofErr w:type="spellStart"/>
      <w:r>
        <w:rPr>
          <w:b/>
          <w:color w:val="000000"/>
        </w:rPr>
        <w:t>Sediva</w:t>
      </w:r>
      <w:proofErr w:type="spellEnd"/>
      <w:r>
        <w:rPr>
          <w:b/>
          <w:color w:val="000000"/>
        </w:rPr>
        <w:t xml:space="preserve">, </w:t>
      </w:r>
      <w:proofErr w:type="spellStart"/>
      <w:r>
        <w:rPr>
          <w:b/>
          <w:color w:val="000000"/>
        </w:rPr>
        <w:t>Tereza</w:t>
      </w:r>
      <w:proofErr w:type="spellEnd"/>
    </w:p>
    <w:p w:rsidR="00D652D9" w:rsidRDefault="006A0C3E">
      <w:pPr>
        <w:spacing w:after="0"/>
      </w:pPr>
      <w:r>
        <w:rPr>
          <w:i/>
          <w:color w:val="000000"/>
        </w:rPr>
        <w:t>Le monde de monsieur Taupe</w:t>
      </w:r>
    </w:p>
    <w:p w:rsidR="00D652D9" w:rsidRDefault="006A0C3E">
      <w:pPr>
        <w:spacing w:after="0"/>
      </w:pPr>
      <w:r>
        <w:rPr>
          <w:color w:val="000000"/>
        </w:rPr>
        <w:t>Père Castor-Flammarion</w:t>
      </w:r>
    </w:p>
    <w:p w:rsidR="00D652D9" w:rsidRDefault="006A0C3E">
      <w:pPr>
        <w:spacing w:after="0"/>
      </w:pPr>
      <w:r>
        <w:rPr>
          <w:color w:val="000000"/>
        </w:rPr>
        <w:t>11,83 EUR</w:t>
      </w:r>
    </w:p>
    <w:p w:rsidR="00D652D9" w:rsidRDefault="006A0C3E" w:rsidP="00D25CFD">
      <w:pPr>
        <w:spacing w:after="0"/>
      </w:pPr>
      <w:r>
        <w:rPr>
          <w:color w:val="000000"/>
        </w:rPr>
        <w:t>Monsieur Taupe vit au fond de son terrier avec son ami Lampion, un radis, dans un univers en noir et blanc.</w:t>
      </w:r>
      <w:r>
        <w:rPr>
          <w:color w:val="000000"/>
        </w:rPr>
        <w:t xml:space="preserve"> Ce dernier lui raconte ce qu'il voit de l'extérieur grâce à ses feuilles, mais monsieur Taupe a trop peur pour oser sortir de son trou. Lorsque Lampion disparaît, monsieur Taupe surmonte ses craintes et sort de sa galerie souterraine. Il découvre alors un</w:t>
      </w:r>
      <w:r>
        <w:rPr>
          <w:color w:val="000000"/>
        </w:rPr>
        <w:t xml:space="preserve"> monde plein de couleurs.</w:t>
      </w:r>
      <w:r>
        <w:br w:type="textWrapping" w:clear="all"/>
      </w:r>
      <w:r>
        <w:pict>
          <v:rect id="_x0000_i1030"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D652D9">
        <w:tblPrEx>
          <w:tblCellMar>
            <w:top w:w="0" w:type="dxa"/>
            <w:bottom w:w="0" w:type="dxa"/>
          </w:tblCellMar>
        </w:tblPrEx>
        <w:trPr>
          <w:cantSplit/>
        </w:trPr>
        <w:tc>
          <w:tcPr>
            <w:tcW w:w="0" w:type="dxa"/>
          </w:tcPr>
          <w:p w:rsidR="00D652D9" w:rsidRDefault="006A0C3E">
            <w:pPr>
              <w:spacing w:after="0"/>
              <w:jc w:val="center"/>
            </w:pPr>
            <w:r>
              <w:rPr>
                <w:noProof/>
              </w:rPr>
              <w:drawing>
                <wp:inline distT="0" distB="0" distL="0" distR="100000">
                  <wp:extent cx="762000" cy="1152525"/>
                  <wp:effectExtent l="0" t="0" r="0" b="0"/>
                  <wp:docPr id="11" name="Picture 11">
                    <a:hlinkClick xmlns:a="http://schemas.openxmlformats.org/drawingml/2006/main" r:id="rId19"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0" cstate="print"/>
                          <a:stretch>
                            <a:fillRect/>
                          </a:stretch>
                        </pic:blipFill>
                        <pic:spPr>
                          <a:xfrm>
                            <a:off x="0" y="0"/>
                            <a:ext cx="762000" cy="1152525"/>
                          </a:xfrm>
                          <a:prstGeom prst="rect">
                            <a:avLst/>
                          </a:prstGeom>
                        </pic:spPr>
                      </pic:pic>
                    </a:graphicData>
                  </a:graphic>
                </wp:inline>
              </w:drawing>
            </w:r>
            <w:r>
              <w:br/>
            </w:r>
          </w:p>
        </w:tc>
      </w:tr>
    </w:tbl>
    <w:p w:rsidR="00D652D9" w:rsidRDefault="006A0C3E">
      <w:pPr>
        <w:spacing w:after="0"/>
      </w:pPr>
      <w:r>
        <w:rPr>
          <w:b/>
          <w:color w:val="000000"/>
        </w:rPr>
        <w:t>Roger, Marie-Sabine</w:t>
      </w:r>
      <w:r>
        <w:rPr>
          <w:b/>
          <w:color w:val="000000"/>
        </w:rPr>
        <w:br/>
        <w:t>Piketty, Lucile</w:t>
      </w:r>
    </w:p>
    <w:p w:rsidR="00D652D9" w:rsidRDefault="006A0C3E">
      <w:pPr>
        <w:spacing w:after="0"/>
      </w:pPr>
      <w:r>
        <w:rPr>
          <w:i/>
          <w:color w:val="000000"/>
        </w:rPr>
        <w:t>Unique au monde</w:t>
      </w:r>
    </w:p>
    <w:p w:rsidR="00D652D9" w:rsidRDefault="006A0C3E">
      <w:pPr>
        <w:spacing w:after="0"/>
      </w:pPr>
      <w:r>
        <w:rPr>
          <w:color w:val="000000"/>
        </w:rPr>
        <w:t xml:space="preserve">Thierry </w:t>
      </w:r>
      <w:proofErr w:type="spellStart"/>
      <w:r>
        <w:rPr>
          <w:color w:val="000000"/>
        </w:rPr>
        <w:t>Magnier</w:t>
      </w:r>
      <w:proofErr w:type="spellEnd"/>
    </w:p>
    <w:p w:rsidR="00D652D9" w:rsidRDefault="006A0C3E">
      <w:pPr>
        <w:spacing w:after="0"/>
      </w:pPr>
      <w:r>
        <w:rPr>
          <w:color w:val="000000"/>
        </w:rPr>
        <w:t>15,93 EUR</w:t>
      </w:r>
    </w:p>
    <w:p w:rsidR="00D652D9" w:rsidRDefault="006A0C3E">
      <w:pPr>
        <w:spacing w:after="0"/>
        <w:rPr>
          <w:color w:val="000000"/>
        </w:rPr>
      </w:pPr>
      <w:r>
        <w:rPr>
          <w:color w:val="000000"/>
        </w:rPr>
        <w:t xml:space="preserve">Le narrateur cherche une idée de cadeau à offrir et décide finalement de donner son </w:t>
      </w:r>
      <w:proofErr w:type="spellStart"/>
      <w:r>
        <w:rPr>
          <w:color w:val="000000"/>
        </w:rPr>
        <w:t>coeur</w:t>
      </w:r>
      <w:proofErr w:type="spellEnd"/>
      <w:r>
        <w:rPr>
          <w:color w:val="000000"/>
        </w:rPr>
        <w:t>. Certaines pages se déplient pour laisser dé</w:t>
      </w:r>
      <w:r>
        <w:rPr>
          <w:color w:val="000000"/>
        </w:rPr>
        <w:t>couvrir ce qui se passe derrière le décor.</w:t>
      </w:r>
    </w:p>
    <w:p w:rsidR="00D25CFD" w:rsidRDefault="00D25CFD"/>
    <w:p w:rsidR="00D652D9" w:rsidRDefault="006A0C3E">
      <w:r>
        <w:pict>
          <v:rect id="_x0000_i1031"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D652D9">
        <w:tblPrEx>
          <w:tblCellMar>
            <w:top w:w="0" w:type="dxa"/>
            <w:bottom w:w="0" w:type="dxa"/>
          </w:tblCellMar>
        </w:tblPrEx>
        <w:trPr>
          <w:cantSplit/>
        </w:trPr>
        <w:tc>
          <w:tcPr>
            <w:tcW w:w="0" w:type="dxa"/>
          </w:tcPr>
          <w:p w:rsidR="00D652D9" w:rsidRDefault="006A0C3E">
            <w:pPr>
              <w:spacing w:after="0"/>
              <w:jc w:val="center"/>
            </w:pPr>
            <w:r>
              <w:rPr>
                <w:noProof/>
              </w:rPr>
              <w:drawing>
                <wp:inline distT="0" distB="0" distL="0" distR="100000">
                  <wp:extent cx="762000" cy="1057275"/>
                  <wp:effectExtent l="0" t="0" r="0" b="0"/>
                  <wp:docPr id="12" name="Picture 12">
                    <a:hlinkClick xmlns:a="http://schemas.openxmlformats.org/drawingml/2006/main" r:id="rId2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stretch>
                            <a:fillRect/>
                          </a:stretch>
                        </pic:blipFill>
                        <pic:spPr>
                          <a:xfrm>
                            <a:off x="0" y="0"/>
                            <a:ext cx="762000" cy="1057275"/>
                          </a:xfrm>
                          <a:prstGeom prst="rect">
                            <a:avLst/>
                          </a:prstGeom>
                        </pic:spPr>
                      </pic:pic>
                    </a:graphicData>
                  </a:graphic>
                </wp:inline>
              </w:drawing>
            </w:r>
            <w:r>
              <w:br/>
            </w:r>
          </w:p>
        </w:tc>
      </w:tr>
    </w:tbl>
    <w:p w:rsidR="00D652D9" w:rsidRDefault="006A0C3E">
      <w:pPr>
        <w:spacing w:after="0"/>
      </w:pPr>
      <w:proofErr w:type="spellStart"/>
      <w:r>
        <w:rPr>
          <w:b/>
          <w:color w:val="000000"/>
        </w:rPr>
        <w:t>Barroux</w:t>
      </w:r>
      <w:proofErr w:type="spellEnd"/>
    </w:p>
    <w:p w:rsidR="00D652D9" w:rsidRDefault="006A0C3E">
      <w:pPr>
        <w:spacing w:after="0"/>
      </w:pPr>
      <w:r>
        <w:rPr>
          <w:i/>
          <w:color w:val="000000"/>
        </w:rPr>
        <w:t>La girafe à cinq pattes</w:t>
      </w:r>
    </w:p>
    <w:p w:rsidR="00D652D9" w:rsidRDefault="006A0C3E">
      <w:pPr>
        <w:spacing w:after="0"/>
      </w:pPr>
      <w:proofErr w:type="spellStart"/>
      <w:r>
        <w:rPr>
          <w:color w:val="000000"/>
        </w:rPr>
        <w:t>Little</w:t>
      </w:r>
      <w:proofErr w:type="spellEnd"/>
      <w:r>
        <w:rPr>
          <w:color w:val="000000"/>
        </w:rPr>
        <w:t xml:space="preserve"> </w:t>
      </w:r>
      <w:proofErr w:type="spellStart"/>
      <w:r>
        <w:rPr>
          <w:color w:val="000000"/>
        </w:rPr>
        <w:t>Urban</w:t>
      </w:r>
      <w:proofErr w:type="spellEnd"/>
    </w:p>
    <w:p w:rsidR="00D652D9" w:rsidRDefault="006A0C3E">
      <w:pPr>
        <w:spacing w:after="0"/>
      </w:pPr>
      <w:r>
        <w:rPr>
          <w:color w:val="000000"/>
        </w:rPr>
        <w:t>13,20 EUR</w:t>
      </w:r>
    </w:p>
    <w:p w:rsidR="00D652D9" w:rsidRDefault="006A0C3E">
      <w:pPr>
        <w:spacing w:after="0"/>
      </w:pPr>
      <w:r>
        <w:rPr>
          <w:color w:val="000000"/>
        </w:rPr>
        <w:t xml:space="preserve">Un cherche et trouve dans lequel se cachent une girafe à cinq pattes, un lapin en costume de soirée ou encore un éléphant chaussé de bottes </w:t>
      </w:r>
      <w:r>
        <w:rPr>
          <w:color w:val="000000"/>
        </w:rPr>
        <w:t>de pluie. Après avoir cherché l'intrus, l'enfant doit retrouver des personnages amoureux.</w:t>
      </w:r>
    </w:p>
    <w:p w:rsidR="00D652D9" w:rsidRDefault="006A0C3E">
      <w:r>
        <w:pict>
          <v:rect id="_x0000_i1032"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D652D9">
        <w:tblPrEx>
          <w:tblCellMar>
            <w:top w:w="0" w:type="dxa"/>
            <w:bottom w:w="0" w:type="dxa"/>
          </w:tblCellMar>
        </w:tblPrEx>
        <w:trPr>
          <w:cantSplit/>
        </w:trPr>
        <w:tc>
          <w:tcPr>
            <w:tcW w:w="0" w:type="dxa"/>
          </w:tcPr>
          <w:p w:rsidR="00D652D9" w:rsidRDefault="006A0C3E">
            <w:pPr>
              <w:spacing w:after="0"/>
              <w:jc w:val="center"/>
            </w:pPr>
            <w:r>
              <w:rPr>
                <w:noProof/>
              </w:rPr>
              <w:lastRenderedPageBreak/>
              <w:drawing>
                <wp:inline distT="0" distB="0" distL="0" distR="100000">
                  <wp:extent cx="762000" cy="1038225"/>
                  <wp:effectExtent l="0" t="0" r="0" b="0"/>
                  <wp:docPr id="13" name="Picture 13">
                    <a:hlinkClick xmlns:a="http://schemas.openxmlformats.org/drawingml/2006/main" r:id="rId23"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4" cstate="print"/>
                          <a:stretch>
                            <a:fillRect/>
                          </a:stretch>
                        </pic:blipFill>
                        <pic:spPr>
                          <a:xfrm>
                            <a:off x="0" y="0"/>
                            <a:ext cx="762000" cy="1038225"/>
                          </a:xfrm>
                          <a:prstGeom prst="rect">
                            <a:avLst/>
                          </a:prstGeom>
                        </pic:spPr>
                      </pic:pic>
                    </a:graphicData>
                  </a:graphic>
                </wp:inline>
              </w:drawing>
            </w:r>
            <w:r>
              <w:br/>
            </w:r>
          </w:p>
        </w:tc>
      </w:tr>
    </w:tbl>
    <w:p w:rsidR="00D652D9" w:rsidRDefault="006A0C3E">
      <w:pPr>
        <w:spacing w:after="0"/>
      </w:pPr>
      <w:proofErr w:type="spellStart"/>
      <w:r>
        <w:rPr>
          <w:b/>
          <w:color w:val="000000"/>
        </w:rPr>
        <w:t>Spano</w:t>
      </w:r>
      <w:proofErr w:type="spellEnd"/>
      <w:r>
        <w:rPr>
          <w:b/>
          <w:color w:val="000000"/>
        </w:rPr>
        <w:t>, Cristina</w:t>
      </w:r>
    </w:p>
    <w:p w:rsidR="00D652D9" w:rsidRDefault="006A0C3E">
      <w:pPr>
        <w:spacing w:after="0"/>
      </w:pPr>
      <w:proofErr w:type="spellStart"/>
      <w:r>
        <w:rPr>
          <w:i/>
          <w:color w:val="000000"/>
        </w:rPr>
        <w:t>Mayday</w:t>
      </w:r>
      <w:proofErr w:type="spellEnd"/>
      <w:r>
        <w:rPr>
          <w:i/>
          <w:color w:val="000000"/>
        </w:rPr>
        <w:t xml:space="preserve"> </w:t>
      </w:r>
      <w:proofErr w:type="spellStart"/>
      <w:r>
        <w:rPr>
          <w:i/>
          <w:color w:val="000000"/>
        </w:rPr>
        <w:t>mayday</w:t>
      </w:r>
      <w:proofErr w:type="spellEnd"/>
      <w:r>
        <w:rPr>
          <w:i/>
          <w:color w:val="000000"/>
        </w:rPr>
        <w:t xml:space="preserve"> !</w:t>
      </w:r>
    </w:p>
    <w:p w:rsidR="00D652D9" w:rsidRDefault="006A0C3E">
      <w:pPr>
        <w:spacing w:after="0"/>
      </w:pPr>
      <w:r>
        <w:rPr>
          <w:color w:val="000000"/>
        </w:rPr>
        <w:t>Rouergue</w:t>
      </w:r>
    </w:p>
    <w:p w:rsidR="00D652D9" w:rsidRDefault="006A0C3E">
      <w:pPr>
        <w:spacing w:after="0"/>
      </w:pPr>
      <w:r>
        <w:rPr>
          <w:color w:val="000000"/>
        </w:rPr>
        <w:t>14,56 EUR</w:t>
      </w:r>
    </w:p>
    <w:p w:rsidR="00D652D9" w:rsidRDefault="006A0C3E">
      <w:pPr>
        <w:spacing w:after="0"/>
      </w:pPr>
      <w:r>
        <w:rPr>
          <w:color w:val="000000"/>
        </w:rPr>
        <w:t xml:space="preserve">Dans un vaisseau spatial, chacun vaque à ses occupations quand soudain, la tour de contrôle </w:t>
      </w:r>
      <w:r>
        <w:rPr>
          <w:color w:val="000000"/>
        </w:rPr>
        <w:t>détecte un objet étranger à l'approche. Le code rouge est activé et les messages de plus en plus inquiets se multiplient tandis que l'indifférence règne à l'intérieur. Quand l'ennemi débarque, c'est la panique à bord. Un album qui interroge sur les idées r</w:t>
      </w:r>
      <w:r>
        <w:rPr>
          <w:color w:val="000000"/>
        </w:rPr>
        <w:t>eçues concernant l'inconnu.</w:t>
      </w:r>
    </w:p>
    <w:p w:rsidR="00D652D9" w:rsidRDefault="006A0C3E">
      <w:r>
        <w:pict>
          <v:rect id="_x0000_i1033"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D652D9">
        <w:tblPrEx>
          <w:tblCellMar>
            <w:top w:w="0" w:type="dxa"/>
            <w:bottom w:w="0" w:type="dxa"/>
          </w:tblCellMar>
        </w:tblPrEx>
        <w:trPr>
          <w:cantSplit/>
        </w:trPr>
        <w:tc>
          <w:tcPr>
            <w:tcW w:w="0" w:type="dxa"/>
          </w:tcPr>
          <w:p w:rsidR="00D652D9" w:rsidRDefault="006A0C3E">
            <w:pPr>
              <w:spacing w:after="0"/>
              <w:jc w:val="center"/>
            </w:pPr>
            <w:r>
              <w:rPr>
                <w:noProof/>
              </w:rPr>
              <w:drawing>
                <wp:inline distT="0" distB="0" distL="0" distR="100000">
                  <wp:extent cx="762000" cy="1019174"/>
                  <wp:effectExtent l="0" t="0" r="0" b="0"/>
                  <wp:docPr id="14" name="Picture 14">
                    <a:hlinkClick xmlns:a="http://schemas.openxmlformats.org/drawingml/2006/main" r:id="rId25"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6" cstate="print"/>
                          <a:stretch>
                            <a:fillRect/>
                          </a:stretch>
                        </pic:blipFill>
                        <pic:spPr>
                          <a:xfrm>
                            <a:off x="0" y="0"/>
                            <a:ext cx="762000" cy="1019174"/>
                          </a:xfrm>
                          <a:prstGeom prst="rect">
                            <a:avLst/>
                          </a:prstGeom>
                        </pic:spPr>
                      </pic:pic>
                    </a:graphicData>
                  </a:graphic>
                </wp:inline>
              </w:drawing>
            </w:r>
            <w:r>
              <w:br/>
            </w:r>
          </w:p>
        </w:tc>
      </w:tr>
    </w:tbl>
    <w:p w:rsidR="00D652D9" w:rsidRDefault="006A0C3E">
      <w:pPr>
        <w:spacing w:after="0"/>
      </w:pPr>
      <w:proofErr w:type="spellStart"/>
      <w:r>
        <w:rPr>
          <w:b/>
          <w:color w:val="000000"/>
        </w:rPr>
        <w:t>Labbé</w:t>
      </w:r>
      <w:proofErr w:type="spellEnd"/>
      <w:r>
        <w:rPr>
          <w:b/>
          <w:color w:val="000000"/>
        </w:rPr>
        <w:t>, Brigitte</w:t>
      </w:r>
      <w:r>
        <w:rPr>
          <w:b/>
          <w:color w:val="000000"/>
        </w:rPr>
        <w:br/>
        <w:t>Cordier, Séverine</w:t>
      </w:r>
    </w:p>
    <w:p w:rsidR="00D652D9" w:rsidRDefault="006A0C3E">
      <w:pPr>
        <w:spacing w:after="0"/>
      </w:pPr>
      <w:r>
        <w:rPr>
          <w:i/>
          <w:color w:val="000000"/>
        </w:rPr>
        <w:t>Le livre des mots qui font rire</w:t>
      </w:r>
    </w:p>
    <w:p w:rsidR="00D652D9" w:rsidRDefault="006A0C3E">
      <w:pPr>
        <w:spacing w:after="0"/>
      </w:pPr>
      <w:proofErr w:type="spellStart"/>
      <w:r>
        <w:rPr>
          <w:color w:val="000000"/>
        </w:rPr>
        <w:t>Glénat</w:t>
      </w:r>
      <w:proofErr w:type="spellEnd"/>
      <w:r>
        <w:rPr>
          <w:color w:val="000000"/>
        </w:rPr>
        <w:t xml:space="preserve"> Jeunesse</w:t>
      </w:r>
    </w:p>
    <w:p w:rsidR="00D652D9" w:rsidRDefault="006A0C3E">
      <w:pPr>
        <w:spacing w:after="0"/>
      </w:pPr>
      <w:r>
        <w:rPr>
          <w:color w:val="000000"/>
        </w:rPr>
        <w:t>10,92 EUR</w:t>
      </w:r>
    </w:p>
    <w:p w:rsidR="00D652D9" w:rsidRDefault="006A0C3E">
      <w:pPr>
        <w:spacing w:after="0"/>
      </w:pPr>
      <w:r>
        <w:rPr>
          <w:color w:val="000000"/>
        </w:rPr>
        <w:t xml:space="preserve">Des textes poétiques en prose pour stimuler l'imagination des enfants et leur faire découvrir les richesses de la </w:t>
      </w:r>
      <w:r>
        <w:rPr>
          <w:color w:val="000000"/>
        </w:rPr>
        <w:t>langue. Pour aller plus loin dans l'exploration du sens, chaque mot est accompagné d'une illustration, d'une courte définition et d'un champ lexical de synonymes.</w:t>
      </w:r>
    </w:p>
    <w:p w:rsidR="00D652D9" w:rsidRDefault="006A0C3E">
      <w:r>
        <w:pict>
          <v:rect id="_x0000_i1034"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D652D9">
        <w:tblPrEx>
          <w:tblCellMar>
            <w:top w:w="0" w:type="dxa"/>
            <w:bottom w:w="0" w:type="dxa"/>
          </w:tblCellMar>
        </w:tblPrEx>
        <w:trPr>
          <w:cantSplit/>
        </w:trPr>
        <w:tc>
          <w:tcPr>
            <w:tcW w:w="0" w:type="dxa"/>
          </w:tcPr>
          <w:p w:rsidR="00D652D9" w:rsidRDefault="006A0C3E">
            <w:pPr>
              <w:spacing w:after="0"/>
              <w:jc w:val="center"/>
            </w:pPr>
            <w:r>
              <w:rPr>
                <w:noProof/>
              </w:rPr>
              <w:drawing>
                <wp:inline distT="0" distB="0" distL="0" distR="100000">
                  <wp:extent cx="762000" cy="619125"/>
                  <wp:effectExtent l="0" t="0" r="0" b="0"/>
                  <wp:docPr id="15" name="Picture 15">
                    <a:hlinkClick xmlns:a="http://schemas.openxmlformats.org/drawingml/2006/main" r:id="rId2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8" cstate="print"/>
                          <a:stretch>
                            <a:fillRect/>
                          </a:stretch>
                        </pic:blipFill>
                        <pic:spPr>
                          <a:xfrm>
                            <a:off x="0" y="0"/>
                            <a:ext cx="762000" cy="619125"/>
                          </a:xfrm>
                          <a:prstGeom prst="rect">
                            <a:avLst/>
                          </a:prstGeom>
                        </pic:spPr>
                      </pic:pic>
                    </a:graphicData>
                  </a:graphic>
                </wp:inline>
              </w:drawing>
            </w:r>
            <w:r>
              <w:br/>
            </w:r>
          </w:p>
        </w:tc>
      </w:tr>
    </w:tbl>
    <w:p w:rsidR="00D652D9" w:rsidRDefault="006A0C3E">
      <w:pPr>
        <w:spacing w:after="0"/>
      </w:pPr>
      <w:proofErr w:type="spellStart"/>
      <w:r>
        <w:rPr>
          <w:b/>
          <w:color w:val="000000"/>
        </w:rPr>
        <w:t>Hoefler</w:t>
      </w:r>
      <w:proofErr w:type="spellEnd"/>
      <w:r>
        <w:rPr>
          <w:b/>
          <w:color w:val="000000"/>
        </w:rPr>
        <w:t>, Kate</w:t>
      </w:r>
      <w:r>
        <w:rPr>
          <w:b/>
          <w:color w:val="000000"/>
        </w:rPr>
        <w:br/>
      </w:r>
      <w:proofErr w:type="spellStart"/>
      <w:r>
        <w:rPr>
          <w:b/>
          <w:color w:val="000000"/>
        </w:rPr>
        <w:t>Jacoby</w:t>
      </w:r>
      <w:proofErr w:type="spellEnd"/>
      <w:r>
        <w:rPr>
          <w:b/>
          <w:color w:val="000000"/>
        </w:rPr>
        <w:t>, Sarah</w:t>
      </w:r>
    </w:p>
    <w:p w:rsidR="00D652D9" w:rsidRDefault="006A0C3E">
      <w:pPr>
        <w:spacing w:after="0"/>
      </w:pPr>
      <w:r>
        <w:rPr>
          <w:i/>
          <w:color w:val="000000"/>
        </w:rPr>
        <w:t>Le chien, le lapin et la moto</w:t>
      </w:r>
    </w:p>
    <w:p w:rsidR="00D652D9" w:rsidRDefault="006A0C3E">
      <w:pPr>
        <w:spacing w:after="0"/>
      </w:pPr>
      <w:r>
        <w:rPr>
          <w:color w:val="000000"/>
        </w:rPr>
        <w:t>Editions des élép</w:t>
      </w:r>
      <w:r>
        <w:rPr>
          <w:color w:val="000000"/>
        </w:rPr>
        <w:t>hants</w:t>
      </w:r>
    </w:p>
    <w:p w:rsidR="00D652D9" w:rsidRDefault="006A0C3E">
      <w:pPr>
        <w:spacing w:after="0"/>
      </w:pPr>
      <w:r>
        <w:rPr>
          <w:color w:val="000000"/>
        </w:rPr>
        <w:t>12,74 EUR</w:t>
      </w:r>
    </w:p>
    <w:p w:rsidR="00D652D9" w:rsidRDefault="006A0C3E">
      <w:pPr>
        <w:spacing w:after="0"/>
      </w:pPr>
      <w:r>
        <w:rPr>
          <w:color w:val="000000"/>
        </w:rPr>
        <w:t xml:space="preserve">Lapin habite un champ au bord d'une route qu'il n'a jamais empruntée, bien qu'il en rêve chaque nuit. Son horizon s'ouvre lorsque Chien lui rend visite et lui raconte ses voyages à moto. Mais quand ce dernier disparaît, le chagrin de Lapin </w:t>
      </w:r>
      <w:r>
        <w:rPr>
          <w:color w:val="000000"/>
        </w:rPr>
        <w:t>est immense. Le temps passant, il apprivoise sa tristesse, jusqu'à courageusement enfourcher la moto que lui a léguée Chien.</w:t>
      </w:r>
    </w:p>
    <w:p w:rsidR="00D652D9" w:rsidRDefault="006A0C3E">
      <w:r>
        <w:pict>
          <v:rect id="_x0000_i1053" style="width:0;height:1.5pt" o:hralign="center" o:bullet="t" o:hrstd="t" o:hr="t" fillcolor="#a0a0a0" stroked="f"/>
        </w:pict>
      </w:r>
    </w:p>
    <w:p w:rsidR="00D25CFD" w:rsidRPr="00D25CFD" w:rsidRDefault="00D25CFD">
      <w:pPr>
        <w:rPr>
          <w:b/>
          <w:sz w:val="24"/>
          <w:szCs w:val="24"/>
          <w:u w:val="single"/>
        </w:rPr>
      </w:pPr>
      <w:r w:rsidRPr="00D25CFD">
        <w:rPr>
          <w:b/>
          <w:sz w:val="24"/>
          <w:szCs w:val="24"/>
          <w:u w:val="single"/>
        </w:rPr>
        <w:t>BANDES DESSINEES</w:t>
      </w:r>
    </w:p>
    <w:p w:rsidR="00D25CFD" w:rsidRPr="00D25CFD" w:rsidRDefault="00D25CFD">
      <w:pPr>
        <w:rPr>
          <w:b/>
          <w:u w:val="single"/>
        </w:rPr>
      </w:pP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D652D9">
        <w:tblPrEx>
          <w:tblCellMar>
            <w:top w:w="0" w:type="dxa"/>
            <w:bottom w:w="0" w:type="dxa"/>
          </w:tblCellMar>
        </w:tblPrEx>
        <w:trPr>
          <w:cantSplit/>
        </w:trPr>
        <w:tc>
          <w:tcPr>
            <w:tcW w:w="0" w:type="dxa"/>
          </w:tcPr>
          <w:p w:rsidR="00D652D9" w:rsidRDefault="006A0C3E">
            <w:pPr>
              <w:spacing w:after="0"/>
              <w:jc w:val="center"/>
            </w:pPr>
            <w:r>
              <w:rPr>
                <w:noProof/>
              </w:rPr>
              <w:drawing>
                <wp:inline distT="0" distB="0" distL="0" distR="100000">
                  <wp:extent cx="762000" cy="1076325"/>
                  <wp:effectExtent l="0" t="0" r="0" b="0"/>
                  <wp:docPr id="16" name="Picture 16">
                    <a:hlinkClick xmlns:a="http://schemas.openxmlformats.org/drawingml/2006/main" r:id="rId29"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0" cstate="print"/>
                          <a:stretch>
                            <a:fillRect/>
                          </a:stretch>
                        </pic:blipFill>
                        <pic:spPr>
                          <a:xfrm>
                            <a:off x="0" y="0"/>
                            <a:ext cx="762000" cy="1076325"/>
                          </a:xfrm>
                          <a:prstGeom prst="rect">
                            <a:avLst/>
                          </a:prstGeom>
                        </pic:spPr>
                      </pic:pic>
                    </a:graphicData>
                  </a:graphic>
                </wp:inline>
              </w:drawing>
            </w:r>
            <w:r>
              <w:br/>
            </w:r>
          </w:p>
        </w:tc>
      </w:tr>
    </w:tbl>
    <w:p w:rsidR="00D652D9" w:rsidRDefault="006A0C3E">
      <w:pPr>
        <w:spacing w:after="0"/>
      </w:pPr>
      <w:proofErr w:type="spellStart"/>
      <w:r>
        <w:rPr>
          <w:b/>
          <w:color w:val="000000"/>
        </w:rPr>
        <w:t>Adriansen</w:t>
      </w:r>
      <w:proofErr w:type="spellEnd"/>
      <w:r>
        <w:rPr>
          <w:b/>
          <w:color w:val="000000"/>
        </w:rPr>
        <w:t>, Sophie</w:t>
      </w:r>
      <w:r>
        <w:rPr>
          <w:b/>
          <w:color w:val="000000"/>
        </w:rPr>
        <w:br/>
      </w:r>
      <w:proofErr w:type="spellStart"/>
      <w:r>
        <w:rPr>
          <w:b/>
          <w:color w:val="000000"/>
        </w:rPr>
        <w:t>Clerpée</w:t>
      </w:r>
      <w:proofErr w:type="spellEnd"/>
    </w:p>
    <w:p w:rsidR="00D652D9" w:rsidRDefault="006A0C3E">
      <w:pPr>
        <w:spacing w:after="0"/>
      </w:pPr>
      <w:r>
        <w:rPr>
          <w:i/>
          <w:color w:val="000000"/>
        </w:rPr>
        <w:t>Coline : cap ou pas cap avec son handicap ?</w:t>
      </w:r>
    </w:p>
    <w:p w:rsidR="00D652D9" w:rsidRDefault="006A0C3E">
      <w:pPr>
        <w:spacing w:after="0"/>
      </w:pPr>
      <w:r>
        <w:rPr>
          <w:color w:val="000000"/>
        </w:rPr>
        <w:t>Gulf Stream</w:t>
      </w:r>
    </w:p>
    <w:p w:rsidR="00D652D9" w:rsidRDefault="006A0C3E">
      <w:pPr>
        <w:spacing w:after="0"/>
      </w:pPr>
      <w:r>
        <w:rPr>
          <w:color w:val="000000"/>
        </w:rPr>
        <w:t>11,83 EUR</w:t>
      </w:r>
    </w:p>
    <w:p w:rsidR="00D652D9" w:rsidRDefault="006A0C3E">
      <w:pPr>
        <w:spacing w:after="0"/>
      </w:pPr>
      <w:r>
        <w:rPr>
          <w:color w:val="000000"/>
        </w:rPr>
        <w:t>Enfant handicapé mote</w:t>
      </w:r>
      <w:r>
        <w:rPr>
          <w:color w:val="000000"/>
        </w:rPr>
        <w:t>ur, Coline est la mascotte de sa classe de CM2. Pour le centenaire de l'école et les olympiades de cette année scolaire, elle souhaite être traitée comme les autres élèves. Cependant, certains enfants de l'école sont moins tolérants que ses camarades de cl</w:t>
      </w:r>
      <w:r>
        <w:rPr>
          <w:color w:val="000000"/>
        </w:rPr>
        <w:t>asse.</w:t>
      </w:r>
    </w:p>
    <w:p w:rsidR="00D652D9" w:rsidRDefault="006A0C3E">
      <w:r>
        <w:br w:type="textWrapping" w:clear="all"/>
      </w:r>
      <w:r>
        <w:pict>
          <v:rect id="_x0000_i1036"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D652D9">
        <w:tblPrEx>
          <w:tblCellMar>
            <w:top w:w="0" w:type="dxa"/>
            <w:bottom w:w="0" w:type="dxa"/>
          </w:tblCellMar>
        </w:tblPrEx>
        <w:trPr>
          <w:cantSplit/>
        </w:trPr>
        <w:tc>
          <w:tcPr>
            <w:tcW w:w="0" w:type="dxa"/>
          </w:tcPr>
          <w:p w:rsidR="00D652D9" w:rsidRDefault="006A0C3E">
            <w:pPr>
              <w:spacing w:after="0"/>
              <w:jc w:val="center"/>
            </w:pPr>
            <w:r>
              <w:rPr>
                <w:noProof/>
              </w:rPr>
              <w:drawing>
                <wp:inline distT="0" distB="0" distL="0" distR="100000">
                  <wp:extent cx="762000" cy="1104900"/>
                  <wp:effectExtent l="0" t="0" r="0" b="0"/>
                  <wp:docPr id="17" name="Picture 17">
                    <a:hlinkClick xmlns:a="http://schemas.openxmlformats.org/drawingml/2006/main" r:id="rId3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2" cstate="print"/>
                          <a:stretch>
                            <a:fillRect/>
                          </a:stretch>
                        </pic:blipFill>
                        <pic:spPr>
                          <a:xfrm>
                            <a:off x="0" y="0"/>
                            <a:ext cx="762000" cy="1104900"/>
                          </a:xfrm>
                          <a:prstGeom prst="rect">
                            <a:avLst/>
                          </a:prstGeom>
                        </pic:spPr>
                      </pic:pic>
                    </a:graphicData>
                  </a:graphic>
                </wp:inline>
              </w:drawing>
            </w:r>
            <w:r>
              <w:br/>
            </w:r>
          </w:p>
        </w:tc>
      </w:tr>
    </w:tbl>
    <w:p w:rsidR="00D652D9" w:rsidRDefault="006A0C3E">
      <w:pPr>
        <w:spacing w:after="0"/>
      </w:pPr>
      <w:proofErr w:type="spellStart"/>
      <w:r>
        <w:rPr>
          <w:b/>
          <w:color w:val="000000"/>
        </w:rPr>
        <w:t>Knisley</w:t>
      </w:r>
      <w:proofErr w:type="spellEnd"/>
      <w:r>
        <w:rPr>
          <w:b/>
          <w:color w:val="000000"/>
        </w:rPr>
        <w:t>, Lucy</w:t>
      </w:r>
    </w:p>
    <w:p w:rsidR="00D652D9" w:rsidRDefault="006A0C3E">
      <w:pPr>
        <w:spacing w:after="0"/>
      </w:pPr>
      <w:r>
        <w:rPr>
          <w:i/>
          <w:color w:val="000000"/>
        </w:rPr>
        <w:t>La ferme Petit pois</w:t>
      </w:r>
      <w:r>
        <w:rPr>
          <w:i/>
          <w:color w:val="000000"/>
        </w:rPr>
        <w:br/>
        <w:t xml:space="preserve">Volume 1, La nouvelle vie de </w:t>
      </w:r>
      <w:proofErr w:type="spellStart"/>
      <w:r>
        <w:rPr>
          <w:i/>
          <w:color w:val="000000"/>
        </w:rPr>
        <w:t>Jen</w:t>
      </w:r>
      <w:proofErr w:type="spellEnd"/>
    </w:p>
    <w:p w:rsidR="00D652D9" w:rsidRDefault="006A0C3E">
      <w:pPr>
        <w:spacing w:after="0"/>
      </w:pPr>
      <w:r>
        <w:rPr>
          <w:color w:val="000000"/>
        </w:rPr>
        <w:t>Gallimard</w:t>
      </w:r>
    </w:p>
    <w:p w:rsidR="00D652D9" w:rsidRDefault="006A0C3E">
      <w:pPr>
        <w:spacing w:after="0"/>
      </w:pPr>
      <w:r>
        <w:rPr>
          <w:color w:val="000000"/>
        </w:rPr>
        <w:t>16,74 EUR</w:t>
      </w:r>
    </w:p>
    <w:p w:rsidR="00D652D9" w:rsidRDefault="006A0C3E">
      <w:pPr>
        <w:spacing w:after="0"/>
      </w:pPr>
      <w:r>
        <w:rPr>
          <w:color w:val="000000"/>
        </w:rPr>
        <w:t xml:space="preserve">Le </w:t>
      </w:r>
      <w:proofErr w:type="spellStart"/>
      <w:r>
        <w:rPr>
          <w:color w:val="000000"/>
        </w:rPr>
        <w:t>coeur</w:t>
      </w:r>
      <w:proofErr w:type="spellEnd"/>
      <w:r>
        <w:rPr>
          <w:color w:val="000000"/>
        </w:rPr>
        <w:t xml:space="preserve"> lourd, </w:t>
      </w:r>
      <w:proofErr w:type="spellStart"/>
      <w:r>
        <w:rPr>
          <w:color w:val="000000"/>
        </w:rPr>
        <w:t>Jen</w:t>
      </w:r>
      <w:proofErr w:type="spellEnd"/>
      <w:r>
        <w:rPr>
          <w:color w:val="000000"/>
        </w:rPr>
        <w:t xml:space="preserve">, préadolescente, emménage à la campagne avec sa mère et son nouveau beau-père. Entre les corvées à la ferme du Petit pois et </w:t>
      </w:r>
      <w:r>
        <w:rPr>
          <w:color w:val="000000"/>
        </w:rPr>
        <w:t xml:space="preserve">ses deux </w:t>
      </w:r>
      <w:proofErr w:type="spellStart"/>
      <w:r>
        <w:rPr>
          <w:color w:val="000000"/>
        </w:rPr>
        <w:t>demi-soeurs</w:t>
      </w:r>
      <w:proofErr w:type="spellEnd"/>
      <w:r>
        <w:rPr>
          <w:color w:val="000000"/>
        </w:rPr>
        <w:t>, la jeune fille tente de trouver s</w:t>
      </w:r>
      <w:r w:rsidR="00D25CFD">
        <w:rPr>
          <w:color w:val="000000"/>
        </w:rPr>
        <w:t>a place. Récit autobiographique.</w:t>
      </w:r>
    </w:p>
    <w:p w:rsidR="00D652D9" w:rsidRDefault="006A0C3E">
      <w:r>
        <w:pict>
          <v:rect id="_x0000_i1050" style="width:0;height:1.5pt" o:hralign="center" o:bullet="t"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D652D9">
        <w:tblPrEx>
          <w:tblCellMar>
            <w:top w:w="0" w:type="dxa"/>
            <w:bottom w:w="0" w:type="dxa"/>
          </w:tblCellMar>
        </w:tblPrEx>
        <w:trPr>
          <w:cantSplit/>
        </w:trPr>
        <w:tc>
          <w:tcPr>
            <w:tcW w:w="0" w:type="dxa"/>
          </w:tcPr>
          <w:p w:rsidR="00D652D9" w:rsidRDefault="006A0C3E">
            <w:pPr>
              <w:spacing w:after="0"/>
              <w:jc w:val="center"/>
            </w:pPr>
            <w:r>
              <w:rPr>
                <w:noProof/>
              </w:rPr>
              <w:drawing>
                <wp:inline distT="0" distB="0" distL="0" distR="100000">
                  <wp:extent cx="762000" cy="1028700"/>
                  <wp:effectExtent l="0" t="0" r="0" b="0"/>
                  <wp:docPr id="18" name="Picture 18">
                    <a:hlinkClick xmlns:a="http://schemas.openxmlformats.org/drawingml/2006/main" r:id="rId33"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4" cstate="print"/>
                          <a:stretch>
                            <a:fillRect/>
                          </a:stretch>
                        </pic:blipFill>
                        <pic:spPr>
                          <a:xfrm>
                            <a:off x="0" y="0"/>
                            <a:ext cx="762000" cy="1028700"/>
                          </a:xfrm>
                          <a:prstGeom prst="rect">
                            <a:avLst/>
                          </a:prstGeom>
                        </pic:spPr>
                      </pic:pic>
                    </a:graphicData>
                  </a:graphic>
                </wp:inline>
              </w:drawing>
            </w:r>
            <w:r>
              <w:br/>
            </w:r>
          </w:p>
        </w:tc>
      </w:tr>
    </w:tbl>
    <w:p w:rsidR="00D652D9" w:rsidRDefault="006A0C3E">
      <w:pPr>
        <w:spacing w:after="0"/>
      </w:pPr>
      <w:proofErr w:type="spellStart"/>
      <w:r>
        <w:rPr>
          <w:b/>
          <w:color w:val="000000"/>
        </w:rPr>
        <w:t>Arleston</w:t>
      </w:r>
      <w:proofErr w:type="spellEnd"/>
      <w:r>
        <w:rPr>
          <w:b/>
          <w:color w:val="000000"/>
        </w:rPr>
        <w:t>, Christophe</w:t>
      </w:r>
      <w:r>
        <w:rPr>
          <w:b/>
          <w:color w:val="000000"/>
        </w:rPr>
        <w:br/>
      </w:r>
      <w:proofErr w:type="spellStart"/>
      <w:r>
        <w:rPr>
          <w:b/>
          <w:color w:val="000000"/>
        </w:rPr>
        <w:t>Alwett</w:t>
      </w:r>
      <w:proofErr w:type="spellEnd"/>
      <w:r>
        <w:rPr>
          <w:b/>
          <w:color w:val="000000"/>
        </w:rPr>
        <w:t>, Audrey</w:t>
      </w:r>
      <w:r>
        <w:rPr>
          <w:b/>
          <w:color w:val="000000"/>
        </w:rPr>
        <w:br/>
      </w:r>
      <w:proofErr w:type="spellStart"/>
      <w:r>
        <w:rPr>
          <w:b/>
          <w:color w:val="000000"/>
        </w:rPr>
        <w:t>Ludvin</w:t>
      </w:r>
      <w:proofErr w:type="spellEnd"/>
      <w:r>
        <w:rPr>
          <w:b/>
          <w:color w:val="000000"/>
        </w:rPr>
        <w:t>, Mini</w:t>
      </w:r>
    </w:p>
    <w:p w:rsidR="00D652D9" w:rsidRDefault="006A0C3E">
      <w:pPr>
        <w:spacing w:after="0"/>
      </w:pPr>
      <w:r>
        <w:rPr>
          <w:i/>
          <w:color w:val="000000"/>
        </w:rPr>
        <w:t>Le grimoire d'</w:t>
      </w:r>
      <w:proofErr w:type="spellStart"/>
      <w:r>
        <w:rPr>
          <w:i/>
          <w:color w:val="000000"/>
        </w:rPr>
        <w:t>Elfie</w:t>
      </w:r>
      <w:proofErr w:type="spellEnd"/>
      <w:r>
        <w:rPr>
          <w:i/>
          <w:color w:val="000000"/>
        </w:rPr>
        <w:br/>
        <w:t>Volume 1, L'île presque</w:t>
      </w:r>
    </w:p>
    <w:p w:rsidR="00D652D9" w:rsidRDefault="006A0C3E">
      <w:pPr>
        <w:spacing w:after="0"/>
      </w:pPr>
      <w:proofErr w:type="spellStart"/>
      <w:r>
        <w:rPr>
          <w:color w:val="000000"/>
        </w:rPr>
        <w:t>Drakoo</w:t>
      </w:r>
      <w:proofErr w:type="spellEnd"/>
    </w:p>
    <w:p w:rsidR="00D652D9" w:rsidRDefault="006A0C3E">
      <w:pPr>
        <w:spacing w:after="0"/>
      </w:pPr>
      <w:r>
        <w:rPr>
          <w:color w:val="000000"/>
        </w:rPr>
        <w:t>14,47 EUR</w:t>
      </w:r>
    </w:p>
    <w:p w:rsidR="00D652D9" w:rsidRDefault="006A0C3E">
      <w:pPr>
        <w:spacing w:after="0"/>
      </w:pPr>
      <w:proofErr w:type="spellStart"/>
      <w:r>
        <w:rPr>
          <w:color w:val="000000"/>
        </w:rPr>
        <w:t>Elfie</w:t>
      </w:r>
      <w:proofErr w:type="spellEnd"/>
      <w:r>
        <w:rPr>
          <w:color w:val="000000"/>
        </w:rPr>
        <w:t xml:space="preserve"> et Magda vivent chez leur tante, </w:t>
      </w:r>
      <w:r>
        <w:rPr>
          <w:color w:val="000000"/>
        </w:rPr>
        <w:t xml:space="preserve">une femme acariâtre, depuis la mort de leur mère, une sorcière. Un jour, leur </w:t>
      </w:r>
      <w:proofErr w:type="spellStart"/>
      <w:r>
        <w:rPr>
          <w:color w:val="000000"/>
        </w:rPr>
        <w:t>soeur</w:t>
      </w:r>
      <w:proofErr w:type="spellEnd"/>
      <w:r>
        <w:rPr>
          <w:color w:val="000000"/>
        </w:rPr>
        <w:t xml:space="preserve"> aînée revient de Londres au volant d'un bus anglais transformé en librairie ambulante, destiné à sillonner la campagne. Une nouvelle vie commence alors pour les trois </w:t>
      </w:r>
      <w:proofErr w:type="spellStart"/>
      <w:r>
        <w:rPr>
          <w:color w:val="000000"/>
        </w:rPr>
        <w:t>soeur</w:t>
      </w:r>
      <w:r>
        <w:rPr>
          <w:color w:val="000000"/>
        </w:rPr>
        <w:t>s</w:t>
      </w:r>
      <w:proofErr w:type="spellEnd"/>
      <w:r>
        <w:rPr>
          <w:color w:val="000000"/>
        </w:rPr>
        <w:t xml:space="preserve">, et singulièrement pour </w:t>
      </w:r>
      <w:proofErr w:type="spellStart"/>
      <w:r>
        <w:rPr>
          <w:color w:val="000000"/>
        </w:rPr>
        <w:t>Elfie</w:t>
      </w:r>
      <w:proofErr w:type="spellEnd"/>
      <w:r>
        <w:rPr>
          <w:color w:val="000000"/>
        </w:rPr>
        <w:t xml:space="preserve"> qui découvre avoir hérité des dons maternels ainsi que d'un grimoire.</w:t>
      </w:r>
    </w:p>
    <w:p w:rsidR="00D652D9" w:rsidRDefault="006A0C3E">
      <w:r>
        <w:pict>
          <v:rect id="_x0000_i1056" style="width:0;height:1.5pt" o:hralign="center" o:bullet="t" o:hrstd="t" o:hr="t" fillcolor="#a0a0a0" stroked="f"/>
        </w:pict>
      </w:r>
    </w:p>
    <w:p w:rsidR="00D25CFD" w:rsidRPr="00D25CFD" w:rsidRDefault="00D25CFD">
      <w:pPr>
        <w:rPr>
          <w:b/>
          <w:sz w:val="24"/>
          <w:szCs w:val="24"/>
          <w:u w:val="single"/>
        </w:rPr>
      </w:pPr>
      <w:r w:rsidRPr="00D25CFD">
        <w:rPr>
          <w:b/>
          <w:sz w:val="24"/>
          <w:szCs w:val="24"/>
          <w:u w:val="single"/>
        </w:rPr>
        <w:t>DOCUMENTAIRES</w:t>
      </w:r>
    </w:p>
    <w:p w:rsidR="00D25CFD" w:rsidRDefault="00D25CFD"/>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D652D9">
        <w:tblPrEx>
          <w:tblCellMar>
            <w:top w:w="0" w:type="dxa"/>
            <w:bottom w:w="0" w:type="dxa"/>
          </w:tblCellMar>
        </w:tblPrEx>
        <w:trPr>
          <w:cantSplit/>
        </w:trPr>
        <w:tc>
          <w:tcPr>
            <w:tcW w:w="0" w:type="dxa"/>
          </w:tcPr>
          <w:p w:rsidR="00D652D9" w:rsidRDefault="006A0C3E">
            <w:pPr>
              <w:spacing w:after="0"/>
              <w:jc w:val="center"/>
            </w:pPr>
            <w:r>
              <w:rPr>
                <w:noProof/>
              </w:rPr>
              <w:drawing>
                <wp:inline distT="0" distB="0" distL="0" distR="100000">
                  <wp:extent cx="762000" cy="1000125"/>
                  <wp:effectExtent l="0" t="0" r="0" b="0"/>
                  <wp:docPr id="19" name="Picture 19">
                    <a:hlinkClick xmlns:a="http://schemas.openxmlformats.org/drawingml/2006/main" r:id="rId35"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6" cstate="print"/>
                          <a:stretch>
                            <a:fillRect/>
                          </a:stretch>
                        </pic:blipFill>
                        <pic:spPr>
                          <a:xfrm>
                            <a:off x="0" y="0"/>
                            <a:ext cx="762000" cy="1000125"/>
                          </a:xfrm>
                          <a:prstGeom prst="rect">
                            <a:avLst/>
                          </a:prstGeom>
                        </pic:spPr>
                      </pic:pic>
                    </a:graphicData>
                  </a:graphic>
                </wp:inline>
              </w:drawing>
            </w:r>
            <w:r>
              <w:br/>
            </w:r>
          </w:p>
        </w:tc>
      </w:tr>
    </w:tbl>
    <w:p w:rsidR="00D652D9" w:rsidRDefault="006A0C3E">
      <w:pPr>
        <w:spacing w:after="0"/>
      </w:pPr>
      <w:r>
        <w:rPr>
          <w:b/>
          <w:color w:val="000000"/>
        </w:rPr>
        <w:t>Rousseau, Elise</w:t>
      </w:r>
    </w:p>
    <w:p w:rsidR="00D652D9" w:rsidRDefault="006A0C3E">
      <w:pPr>
        <w:spacing w:after="0"/>
      </w:pPr>
      <w:r>
        <w:rPr>
          <w:i/>
          <w:color w:val="000000"/>
        </w:rPr>
        <w:t>Tous écolos !</w:t>
      </w:r>
    </w:p>
    <w:p w:rsidR="00D652D9" w:rsidRDefault="006A0C3E">
      <w:pPr>
        <w:spacing w:after="0"/>
      </w:pPr>
      <w:r>
        <w:rPr>
          <w:color w:val="000000"/>
        </w:rPr>
        <w:t>De La Martinière Jeunesse</w:t>
      </w:r>
    </w:p>
    <w:p w:rsidR="00D652D9" w:rsidRDefault="006A0C3E">
      <w:pPr>
        <w:spacing w:after="0"/>
      </w:pPr>
      <w:r>
        <w:rPr>
          <w:color w:val="000000"/>
        </w:rPr>
        <w:t>12,65 EUR</w:t>
      </w:r>
    </w:p>
    <w:p w:rsidR="00D652D9" w:rsidRDefault="006A0C3E">
      <w:pPr>
        <w:spacing w:after="0"/>
      </w:pPr>
      <w:r>
        <w:rPr>
          <w:color w:val="000000"/>
        </w:rPr>
        <w:t xml:space="preserve">Pour comprendre la protection de l'environnement et agir de façon la </w:t>
      </w:r>
      <w:r>
        <w:rPr>
          <w:color w:val="000000"/>
        </w:rPr>
        <w:t>plus écologique possible, des conseils et des explications sur la déforestation, la pollution de la mer, comment fabriquer des insecticides bio, manger équilibré en accord avec les ressources de la planète, économiser l'énergie chez soi, entre autres.</w:t>
      </w:r>
    </w:p>
    <w:p w:rsidR="00D652D9" w:rsidRDefault="006A0C3E">
      <w:r>
        <w:pict>
          <v:rect id="_x0000_i1039"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D652D9">
        <w:tblPrEx>
          <w:tblCellMar>
            <w:top w:w="0" w:type="dxa"/>
            <w:bottom w:w="0" w:type="dxa"/>
          </w:tblCellMar>
        </w:tblPrEx>
        <w:trPr>
          <w:cantSplit/>
        </w:trPr>
        <w:tc>
          <w:tcPr>
            <w:tcW w:w="0" w:type="dxa"/>
          </w:tcPr>
          <w:p w:rsidR="00D652D9" w:rsidRDefault="006A0C3E">
            <w:pPr>
              <w:spacing w:after="0"/>
              <w:jc w:val="center"/>
            </w:pPr>
            <w:r>
              <w:rPr>
                <w:noProof/>
              </w:rPr>
              <w:drawing>
                <wp:inline distT="0" distB="0" distL="0" distR="100000">
                  <wp:extent cx="762000" cy="514350"/>
                  <wp:effectExtent l="0" t="0" r="0" b="0"/>
                  <wp:docPr id="20" name="Picture 20">
                    <a:hlinkClick xmlns:a="http://schemas.openxmlformats.org/drawingml/2006/main" r:id="rId3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8" cstate="print"/>
                          <a:stretch>
                            <a:fillRect/>
                          </a:stretch>
                        </pic:blipFill>
                        <pic:spPr>
                          <a:xfrm>
                            <a:off x="0" y="0"/>
                            <a:ext cx="762000" cy="514350"/>
                          </a:xfrm>
                          <a:prstGeom prst="rect">
                            <a:avLst/>
                          </a:prstGeom>
                        </pic:spPr>
                      </pic:pic>
                    </a:graphicData>
                  </a:graphic>
                </wp:inline>
              </w:drawing>
            </w:r>
            <w:r>
              <w:br/>
            </w:r>
          </w:p>
        </w:tc>
      </w:tr>
    </w:tbl>
    <w:p w:rsidR="00D652D9" w:rsidRDefault="006A0C3E">
      <w:pPr>
        <w:spacing w:after="0"/>
      </w:pPr>
      <w:r>
        <w:rPr>
          <w:b/>
          <w:color w:val="000000"/>
        </w:rPr>
        <w:t>La Fontaine, Jean de</w:t>
      </w:r>
      <w:r>
        <w:rPr>
          <w:b/>
          <w:color w:val="000000"/>
        </w:rPr>
        <w:br/>
      </w:r>
      <w:proofErr w:type="spellStart"/>
      <w:r>
        <w:rPr>
          <w:b/>
          <w:color w:val="000000"/>
        </w:rPr>
        <w:t>Galeron</w:t>
      </w:r>
      <w:proofErr w:type="spellEnd"/>
      <w:r>
        <w:rPr>
          <w:b/>
          <w:color w:val="000000"/>
        </w:rPr>
        <w:t>, Henri</w:t>
      </w:r>
    </w:p>
    <w:p w:rsidR="00D652D9" w:rsidRDefault="006A0C3E">
      <w:pPr>
        <w:spacing w:after="0"/>
      </w:pPr>
      <w:r>
        <w:rPr>
          <w:i/>
          <w:color w:val="000000"/>
        </w:rPr>
        <w:t>Fables</w:t>
      </w:r>
    </w:p>
    <w:p w:rsidR="00D652D9" w:rsidRDefault="006A0C3E">
      <w:pPr>
        <w:spacing w:after="0"/>
      </w:pPr>
      <w:r>
        <w:rPr>
          <w:color w:val="000000"/>
        </w:rPr>
        <w:t xml:space="preserve">Ed. </w:t>
      </w:r>
      <w:proofErr w:type="gramStart"/>
      <w:r>
        <w:rPr>
          <w:color w:val="000000"/>
        </w:rPr>
        <w:t>des</w:t>
      </w:r>
      <w:proofErr w:type="gramEnd"/>
      <w:r>
        <w:rPr>
          <w:color w:val="000000"/>
        </w:rPr>
        <w:t xml:space="preserve"> Grandes personnes</w:t>
      </w:r>
    </w:p>
    <w:p w:rsidR="00D652D9" w:rsidRDefault="006A0C3E">
      <w:pPr>
        <w:spacing w:after="0"/>
      </w:pPr>
      <w:r>
        <w:rPr>
          <w:color w:val="000000"/>
        </w:rPr>
        <w:t>15,93 EUR</w:t>
      </w:r>
    </w:p>
    <w:p w:rsidR="00D652D9" w:rsidRDefault="006A0C3E">
      <w:pPr>
        <w:spacing w:after="0"/>
      </w:pPr>
      <w:r>
        <w:rPr>
          <w:color w:val="000000"/>
        </w:rPr>
        <w:t xml:space="preserve">Présentation illustrée d'une quarantaine de fables de La Fontaine. Souvent teintées d'humour et porteuses d'une morale, les Fables furent publiées en douze livres </w:t>
      </w:r>
      <w:r>
        <w:rPr>
          <w:color w:val="000000"/>
        </w:rPr>
        <w:t>entre 1668 et 1694. Elles puisent essentiellement leur source chez d'autres fabulistes ou dans des récits populaires.</w:t>
      </w:r>
    </w:p>
    <w:p w:rsidR="00D652D9" w:rsidRDefault="006A0C3E">
      <w:r>
        <w:pict>
          <v:rect id="_x0000_i1040"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D652D9">
        <w:tblPrEx>
          <w:tblCellMar>
            <w:top w:w="0" w:type="dxa"/>
            <w:bottom w:w="0" w:type="dxa"/>
          </w:tblCellMar>
        </w:tblPrEx>
        <w:trPr>
          <w:cantSplit/>
        </w:trPr>
        <w:tc>
          <w:tcPr>
            <w:tcW w:w="0" w:type="dxa"/>
          </w:tcPr>
          <w:p w:rsidR="00D652D9" w:rsidRDefault="006A0C3E">
            <w:pPr>
              <w:spacing w:after="0"/>
              <w:jc w:val="center"/>
            </w:pPr>
            <w:r>
              <w:rPr>
                <w:noProof/>
              </w:rPr>
              <w:drawing>
                <wp:inline distT="0" distB="0" distL="0" distR="100000">
                  <wp:extent cx="762000" cy="581025"/>
                  <wp:effectExtent l="0" t="0" r="0" b="0"/>
                  <wp:docPr id="21" name="Picture 21">
                    <a:hlinkClick xmlns:a="http://schemas.openxmlformats.org/drawingml/2006/main" r:id="rId39"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0" cstate="print"/>
                          <a:stretch>
                            <a:fillRect/>
                          </a:stretch>
                        </pic:blipFill>
                        <pic:spPr>
                          <a:xfrm>
                            <a:off x="0" y="0"/>
                            <a:ext cx="762000" cy="581025"/>
                          </a:xfrm>
                          <a:prstGeom prst="rect">
                            <a:avLst/>
                          </a:prstGeom>
                        </pic:spPr>
                      </pic:pic>
                    </a:graphicData>
                  </a:graphic>
                </wp:inline>
              </w:drawing>
            </w:r>
            <w:r>
              <w:br/>
            </w:r>
          </w:p>
        </w:tc>
      </w:tr>
    </w:tbl>
    <w:p w:rsidR="00D652D9" w:rsidRDefault="006A0C3E">
      <w:pPr>
        <w:spacing w:after="0"/>
      </w:pPr>
      <w:proofErr w:type="spellStart"/>
      <w:r>
        <w:rPr>
          <w:b/>
          <w:color w:val="000000"/>
        </w:rPr>
        <w:t>Hallé</w:t>
      </w:r>
      <w:proofErr w:type="spellEnd"/>
      <w:r>
        <w:rPr>
          <w:b/>
          <w:color w:val="000000"/>
        </w:rPr>
        <w:t>, Francis</w:t>
      </w:r>
      <w:r>
        <w:rPr>
          <w:b/>
          <w:color w:val="000000"/>
        </w:rPr>
        <w:br/>
      </w:r>
      <w:proofErr w:type="spellStart"/>
      <w:r>
        <w:rPr>
          <w:b/>
          <w:color w:val="000000"/>
        </w:rPr>
        <w:t>Torquebiau</w:t>
      </w:r>
      <w:proofErr w:type="spellEnd"/>
      <w:r>
        <w:rPr>
          <w:b/>
          <w:color w:val="000000"/>
        </w:rPr>
        <w:t>, Rozenn</w:t>
      </w:r>
    </w:p>
    <w:p w:rsidR="00D652D9" w:rsidRDefault="006A0C3E">
      <w:pPr>
        <w:spacing w:after="0"/>
      </w:pPr>
      <w:r>
        <w:rPr>
          <w:i/>
          <w:color w:val="000000"/>
        </w:rPr>
        <w:t>L'étonnante vie des plantes</w:t>
      </w:r>
    </w:p>
    <w:p w:rsidR="00D652D9" w:rsidRDefault="006A0C3E">
      <w:pPr>
        <w:spacing w:after="0"/>
      </w:pPr>
      <w:r>
        <w:rPr>
          <w:color w:val="000000"/>
        </w:rPr>
        <w:t>Actes Sud junior</w:t>
      </w:r>
    </w:p>
    <w:p w:rsidR="00D652D9" w:rsidRDefault="006A0C3E">
      <w:pPr>
        <w:spacing w:after="0"/>
      </w:pPr>
      <w:r>
        <w:rPr>
          <w:color w:val="000000"/>
        </w:rPr>
        <w:t>17,29 EUR</w:t>
      </w:r>
    </w:p>
    <w:p w:rsidR="00D652D9" w:rsidRDefault="006A0C3E">
      <w:pPr>
        <w:spacing w:after="0"/>
      </w:pPr>
      <w:r>
        <w:rPr>
          <w:color w:val="000000"/>
        </w:rPr>
        <w:t xml:space="preserve">Tout l'univers du végétal </w:t>
      </w:r>
      <w:r>
        <w:rPr>
          <w:color w:val="000000"/>
        </w:rPr>
        <w:t>présenté aux plus jeunes. Ce documentaire illustré explique comment les plantes naissent, se nourrissent, grandissent, dorment, se protègent, perçoivent le monde, émettent ou reçoivent des messages et collaborent avec les espèces animales.</w:t>
      </w:r>
    </w:p>
    <w:p w:rsidR="00D652D9" w:rsidRDefault="006A0C3E">
      <w:r>
        <w:pict>
          <v:rect id="_x0000_i1041"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D652D9">
        <w:tblPrEx>
          <w:tblCellMar>
            <w:top w:w="0" w:type="dxa"/>
            <w:bottom w:w="0" w:type="dxa"/>
          </w:tblCellMar>
        </w:tblPrEx>
        <w:trPr>
          <w:cantSplit/>
        </w:trPr>
        <w:tc>
          <w:tcPr>
            <w:tcW w:w="0" w:type="dxa"/>
          </w:tcPr>
          <w:p w:rsidR="00D652D9" w:rsidRDefault="006A0C3E">
            <w:pPr>
              <w:spacing w:after="0"/>
              <w:jc w:val="center"/>
            </w:pPr>
            <w:r>
              <w:rPr>
                <w:noProof/>
              </w:rPr>
              <w:drawing>
                <wp:inline distT="0" distB="0" distL="0" distR="100000">
                  <wp:extent cx="762000" cy="990599"/>
                  <wp:effectExtent l="0" t="0" r="0" b="0"/>
                  <wp:docPr id="22" name="Picture 22">
                    <a:hlinkClick xmlns:a="http://schemas.openxmlformats.org/drawingml/2006/main" r:id="rId4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2" cstate="print"/>
                          <a:stretch>
                            <a:fillRect/>
                          </a:stretch>
                        </pic:blipFill>
                        <pic:spPr>
                          <a:xfrm>
                            <a:off x="0" y="0"/>
                            <a:ext cx="762000" cy="990599"/>
                          </a:xfrm>
                          <a:prstGeom prst="rect">
                            <a:avLst/>
                          </a:prstGeom>
                        </pic:spPr>
                      </pic:pic>
                    </a:graphicData>
                  </a:graphic>
                </wp:inline>
              </w:drawing>
            </w:r>
            <w:r>
              <w:br/>
            </w:r>
          </w:p>
        </w:tc>
      </w:tr>
    </w:tbl>
    <w:p w:rsidR="00D652D9" w:rsidRDefault="006A0C3E">
      <w:pPr>
        <w:spacing w:after="0"/>
      </w:pPr>
      <w:proofErr w:type="spellStart"/>
      <w:r>
        <w:rPr>
          <w:b/>
          <w:color w:val="000000"/>
        </w:rPr>
        <w:t>Woldanska-Plocinska</w:t>
      </w:r>
      <w:proofErr w:type="spellEnd"/>
      <w:r>
        <w:rPr>
          <w:b/>
          <w:color w:val="000000"/>
        </w:rPr>
        <w:t>, Ola</w:t>
      </w:r>
    </w:p>
    <w:p w:rsidR="00D652D9" w:rsidRDefault="006A0C3E">
      <w:pPr>
        <w:spacing w:after="0"/>
      </w:pPr>
      <w:r>
        <w:rPr>
          <w:i/>
          <w:color w:val="000000"/>
        </w:rPr>
        <w:t>Respectons les animaux !</w:t>
      </w:r>
    </w:p>
    <w:p w:rsidR="00D652D9" w:rsidRDefault="006A0C3E">
      <w:pPr>
        <w:spacing w:after="0"/>
      </w:pPr>
      <w:r>
        <w:rPr>
          <w:color w:val="000000"/>
        </w:rPr>
        <w:t>Casterman</w:t>
      </w:r>
    </w:p>
    <w:p w:rsidR="00D652D9" w:rsidRDefault="006A0C3E">
      <w:pPr>
        <w:spacing w:after="0"/>
      </w:pPr>
      <w:r>
        <w:rPr>
          <w:color w:val="000000"/>
        </w:rPr>
        <w:t>14,51 EUR</w:t>
      </w:r>
    </w:p>
    <w:p w:rsidR="00D652D9" w:rsidRDefault="006A0C3E">
      <w:pPr>
        <w:spacing w:after="0"/>
      </w:pPr>
      <w:r>
        <w:rPr>
          <w:color w:val="000000"/>
        </w:rPr>
        <w:t>Un documentaire pour aborder avec les plus jeunes la question du bien-être animal et du respect des animaux : l'adoption, l'exploitation dans les cirques, l'extinction des espèces ou e</w:t>
      </w:r>
      <w:r>
        <w:rPr>
          <w:color w:val="000000"/>
        </w:rPr>
        <w:t>ncore les droits des animaux.</w:t>
      </w:r>
    </w:p>
    <w:p w:rsidR="00D652D9" w:rsidRDefault="006A0C3E">
      <w:r>
        <w:pict>
          <v:rect id="_x0000_i1042"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D652D9">
        <w:tblPrEx>
          <w:tblCellMar>
            <w:top w:w="0" w:type="dxa"/>
            <w:bottom w:w="0" w:type="dxa"/>
          </w:tblCellMar>
        </w:tblPrEx>
        <w:trPr>
          <w:cantSplit/>
        </w:trPr>
        <w:tc>
          <w:tcPr>
            <w:tcW w:w="0" w:type="dxa"/>
          </w:tcPr>
          <w:p w:rsidR="00D652D9" w:rsidRDefault="006A0C3E">
            <w:pPr>
              <w:spacing w:after="0"/>
              <w:jc w:val="center"/>
            </w:pPr>
            <w:r>
              <w:rPr>
                <w:noProof/>
              </w:rPr>
              <w:drawing>
                <wp:inline distT="0" distB="0" distL="0" distR="100000">
                  <wp:extent cx="762000" cy="1447800"/>
                  <wp:effectExtent l="0" t="0" r="0" b="0"/>
                  <wp:docPr id="23" name="Picture 23">
                    <a:hlinkClick xmlns:a="http://schemas.openxmlformats.org/drawingml/2006/main" r:id="rId43"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4" cstate="print"/>
                          <a:stretch>
                            <a:fillRect/>
                          </a:stretch>
                        </pic:blipFill>
                        <pic:spPr>
                          <a:xfrm>
                            <a:off x="0" y="0"/>
                            <a:ext cx="762000" cy="1447800"/>
                          </a:xfrm>
                          <a:prstGeom prst="rect">
                            <a:avLst/>
                          </a:prstGeom>
                        </pic:spPr>
                      </pic:pic>
                    </a:graphicData>
                  </a:graphic>
                </wp:inline>
              </w:drawing>
            </w:r>
            <w:r>
              <w:br/>
            </w:r>
          </w:p>
        </w:tc>
      </w:tr>
    </w:tbl>
    <w:p w:rsidR="00D652D9" w:rsidRDefault="006A0C3E">
      <w:pPr>
        <w:spacing w:after="0"/>
      </w:pPr>
      <w:proofErr w:type="spellStart"/>
      <w:r>
        <w:rPr>
          <w:b/>
          <w:color w:val="000000"/>
        </w:rPr>
        <w:t>Kecir-Lepetit</w:t>
      </w:r>
      <w:proofErr w:type="spellEnd"/>
      <w:r>
        <w:rPr>
          <w:b/>
          <w:color w:val="000000"/>
        </w:rPr>
        <w:t>, Emmanuelle</w:t>
      </w:r>
    </w:p>
    <w:p w:rsidR="00D652D9" w:rsidRDefault="006A0C3E">
      <w:pPr>
        <w:spacing w:after="0"/>
      </w:pPr>
      <w:r>
        <w:rPr>
          <w:i/>
          <w:color w:val="000000"/>
        </w:rPr>
        <w:t>Arbres d'ici et d'ailleurs</w:t>
      </w:r>
    </w:p>
    <w:p w:rsidR="00D652D9" w:rsidRDefault="006A0C3E">
      <w:pPr>
        <w:spacing w:after="0"/>
      </w:pPr>
      <w:r>
        <w:rPr>
          <w:color w:val="000000"/>
        </w:rPr>
        <w:t>Gallimard-Jeunesse</w:t>
      </w:r>
    </w:p>
    <w:p w:rsidR="00D652D9" w:rsidRDefault="006A0C3E">
      <w:pPr>
        <w:spacing w:after="0"/>
      </w:pPr>
      <w:r>
        <w:rPr>
          <w:color w:val="000000"/>
        </w:rPr>
        <w:t>14,56 EUR</w:t>
      </w:r>
    </w:p>
    <w:p w:rsidR="00D652D9" w:rsidRDefault="006A0C3E">
      <w:pPr>
        <w:spacing w:after="0"/>
      </w:pPr>
      <w:r>
        <w:rPr>
          <w:color w:val="000000"/>
        </w:rPr>
        <w:t xml:space="preserve">Un herbier pour découvrir 37 arbres communs des paysages français, de la montagne aux avenues arborées, en passant par les </w:t>
      </w:r>
      <w:r>
        <w:rPr>
          <w:color w:val="000000"/>
        </w:rPr>
        <w:t>prés, la garrigue, les jardins et les forêts. Leurs caractéristiques, leur histoire et des anecdotes sont présentées et accompagnées d'illustrations détaillées permettant l'identification des différentes espèces.</w:t>
      </w:r>
    </w:p>
    <w:p w:rsidR="00D652D9" w:rsidRDefault="006A0C3E">
      <w:bookmarkStart w:id="0" w:name="_GoBack"/>
      <w:bookmarkEnd w:id="0"/>
      <w:r>
        <w:br w:type="textWrapping" w:clear="all"/>
      </w:r>
      <w:r>
        <w:pict>
          <v:rect id="_x0000_i1043" style="width:0;height:1.5pt" o:hralign="center" o:hrstd="t" o:hr="t" fillcolor="#a0a0a0" stroked="f"/>
        </w:pict>
      </w:r>
    </w:p>
    <w:p w:rsidR="00D652D9" w:rsidRDefault="00D652D9">
      <w:pPr>
        <w:sectPr w:rsidR="00D652D9">
          <w:type w:val="continuous"/>
          <w:pgSz w:w="11906" w:h="16838"/>
          <w:pgMar w:top="720" w:right="720" w:bottom="720" w:left="720" w:header="708" w:footer="708" w:gutter="0"/>
          <w:cols w:space="400"/>
        </w:sectPr>
      </w:pPr>
    </w:p>
    <w:p w:rsidR="00000000" w:rsidRDefault="006A0C3E"/>
    <w:sectPr w:rsidR="0000000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A0C3E">
      <w:pPr>
        <w:spacing w:after="0" w:line="240" w:lineRule="auto"/>
      </w:pPr>
      <w:r>
        <w:separator/>
      </w:r>
    </w:p>
  </w:endnote>
  <w:endnote w:type="continuationSeparator" w:id="0">
    <w:p w:rsidR="00000000" w:rsidRDefault="006A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A0C3E">
      <w:pPr>
        <w:spacing w:after="0" w:line="240" w:lineRule="auto"/>
      </w:pPr>
      <w:r>
        <w:separator/>
      </w:r>
    </w:p>
  </w:footnote>
  <w:footnote w:type="continuationSeparator" w:id="0">
    <w:p w:rsidR="00000000" w:rsidRDefault="006A0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D9"/>
    <w:rsid w:val="006A0C3E"/>
    <w:rsid w:val="00D25CFD"/>
    <w:rsid w:val="00D652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04EA8201"/>
  <w15:docId w15:val="{A3CB121B-DC36-4955-A615-F67657C4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5CFD"/>
    <w:pPr>
      <w:tabs>
        <w:tab w:val="center" w:pos="4536"/>
        <w:tab w:val="right" w:pos="9072"/>
      </w:tabs>
      <w:spacing w:after="0" w:line="240" w:lineRule="auto"/>
    </w:pPr>
  </w:style>
  <w:style w:type="character" w:customStyle="1" w:styleId="En-tteCar">
    <w:name w:val="En-tête Car"/>
    <w:basedOn w:val="Policepardfaut"/>
    <w:link w:val="En-tte"/>
    <w:uiPriority w:val="99"/>
    <w:rsid w:val="00D25CFD"/>
  </w:style>
  <w:style w:type="paragraph" w:styleId="Pieddepage">
    <w:name w:val="footer"/>
    <w:basedOn w:val="Normal"/>
    <w:link w:val="PieddepageCar"/>
    <w:uiPriority w:val="99"/>
    <w:unhideWhenUsed/>
    <w:rsid w:val="00D25C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5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biblio.manche.fr/index.php?option=com_opac&amp;task=RechSimple&amp;layout=default_colonne&amp;type_rech1=6&amp;op1=1&amp;mots1=978-2-226-45991-6" TargetMode="External"/><Relationship Id="rId18" Type="http://schemas.openxmlformats.org/officeDocument/2006/relationships/image" Target="media/image6.jpg"/><Relationship Id="rId26" Type="http://schemas.openxmlformats.org/officeDocument/2006/relationships/image" Target="media/image10.jpg"/><Relationship Id="rId39" Type="http://schemas.openxmlformats.org/officeDocument/2006/relationships/hyperlink" Target="http://biblio.manche.fr/index.php?option=com_opac&amp;task=RechSimple&amp;layout=default_colonne&amp;type_rech1=6&amp;op1=1&amp;mots1=978-2-330-14719-8" TargetMode="External"/><Relationship Id="rId21" Type="http://schemas.openxmlformats.org/officeDocument/2006/relationships/hyperlink" Target="http://biblio.manche.fr/index.php?option=com_opac&amp;task=RechSimple&amp;layout=default_colonne&amp;type_rech1=6&amp;op1=1&amp;mots1=978-2-37408-383-4" TargetMode="External"/><Relationship Id="rId34" Type="http://schemas.openxmlformats.org/officeDocument/2006/relationships/image" Target="media/image14.jpg"/><Relationship Id="rId42" Type="http://schemas.openxmlformats.org/officeDocument/2006/relationships/image" Target="media/image18.jpg"/><Relationship Id="rId7" Type="http://schemas.openxmlformats.org/officeDocument/2006/relationships/hyperlink" Target="http://biblio.manche.fr/index.php?option=com_opac&amp;task=RechSimple&amp;layout=default_colonne&amp;type_rech1=6&amp;op1=1&amp;mots1=978-2-278-10077-4" TargetMode="External"/><Relationship Id="rId2" Type="http://schemas.openxmlformats.org/officeDocument/2006/relationships/settings" Target="settings.xml"/><Relationship Id="rId16" Type="http://schemas.openxmlformats.org/officeDocument/2006/relationships/image" Target="media/image5.jpg"/><Relationship Id="rId29" Type="http://schemas.openxmlformats.org/officeDocument/2006/relationships/hyperlink" Target="http://biblio.manche.fr/index.php?option=com_opac&amp;task=RechSimple&amp;layout=default_colonne&amp;type_rech1=6&amp;op1=1&amp;mots1=978-2-35488-704-9"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biblio.manche.fr/index.php?option=com_opac&amp;task=RechSimple&amp;layout=default_colonne&amp;type_rech1=6&amp;op1=1&amp;mots1=978-2-37731-560-4" TargetMode="External"/><Relationship Id="rId24" Type="http://schemas.openxmlformats.org/officeDocument/2006/relationships/image" Target="media/image9.jpg"/><Relationship Id="rId32" Type="http://schemas.openxmlformats.org/officeDocument/2006/relationships/image" Target="media/image13.jpg"/><Relationship Id="rId37" Type="http://schemas.openxmlformats.org/officeDocument/2006/relationships/hyperlink" Target="http://biblio.manche.fr/index.php?option=com_opac&amp;task=RechSimple&amp;layout=default_colonne&amp;type_rech1=6&amp;op1=1&amp;mots1=978-2-36193-604-4" TargetMode="External"/><Relationship Id="rId40" Type="http://schemas.openxmlformats.org/officeDocument/2006/relationships/image" Target="media/image17.jpg"/><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biblio.manche.fr/index.php?option=com_opac&amp;task=RechSimple&amp;layout=default_colonne&amp;type_rech1=6&amp;op1=1&amp;mots1=978-2-917045-78-7" TargetMode="External"/><Relationship Id="rId23" Type="http://schemas.openxmlformats.org/officeDocument/2006/relationships/hyperlink" Target="http://biblio.manche.fr/index.php?option=com_opac&amp;task=RechSimple&amp;layout=default_colonne&amp;type_rech1=6&amp;op1=1&amp;mots1=978-2-8126-2181-9" TargetMode="External"/><Relationship Id="rId28" Type="http://schemas.openxmlformats.org/officeDocument/2006/relationships/image" Target="media/image11.jpg"/><Relationship Id="rId36" Type="http://schemas.openxmlformats.org/officeDocument/2006/relationships/image" Target="media/image15.jpg"/><Relationship Id="rId10" Type="http://schemas.openxmlformats.org/officeDocument/2006/relationships/image" Target="media/image2.jpg"/><Relationship Id="rId19" Type="http://schemas.openxmlformats.org/officeDocument/2006/relationships/hyperlink" Target="http://biblio.manche.fr/index.php?option=com_opac&amp;task=RechSimple&amp;layout=default_colonne&amp;type_rech1=6&amp;op1=1&amp;mots1=979-10-352-0428-0" TargetMode="External"/><Relationship Id="rId31" Type="http://schemas.openxmlformats.org/officeDocument/2006/relationships/hyperlink" Target="http://biblio.manche.fr/index.php?option=com_opac&amp;task=RechSimple&amp;layout=default_colonne&amp;type_rech1=6&amp;op1=1&amp;mots1=978-2-07-514853-5" TargetMode="External"/><Relationship Id="rId44" Type="http://schemas.openxmlformats.org/officeDocument/2006/relationships/image" Target="media/image19.jpg"/><Relationship Id="rId4" Type="http://schemas.openxmlformats.org/officeDocument/2006/relationships/footnotes" Target="footnotes.xml"/><Relationship Id="rId9" Type="http://schemas.openxmlformats.org/officeDocument/2006/relationships/hyperlink" Target="http://biblio.manche.fr/index.php?option=com_opac&amp;task=RechSimple&amp;layout=default_colonne&amp;type_rech1=6&amp;op1=1&amp;mots1=978-2-490253-30-2" TargetMode="External"/><Relationship Id="rId14" Type="http://schemas.openxmlformats.org/officeDocument/2006/relationships/image" Target="media/image4.jpg"/><Relationship Id="rId22" Type="http://schemas.openxmlformats.org/officeDocument/2006/relationships/image" Target="media/image8.jpg"/><Relationship Id="rId27" Type="http://schemas.openxmlformats.org/officeDocument/2006/relationships/hyperlink" Target="http://biblio.manche.fr/index.php?option=com_opac&amp;task=RechSimple&amp;layout=default_colonne&amp;type_rech1=6&amp;op1=1&amp;mots1=978-2-37273-115-7" TargetMode="External"/><Relationship Id="rId30" Type="http://schemas.openxmlformats.org/officeDocument/2006/relationships/image" Target="media/image12.jpg"/><Relationship Id="rId35" Type="http://schemas.openxmlformats.org/officeDocument/2006/relationships/hyperlink" Target="http://biblio.manche.fr/index.php?option=com_opac&amp;task=RechSimple&amp;layout=default_colonne&amp;type_rech1=6&amp;op1=1&amp;mots1=978-2-7324-9295-7" TargetMode="External"/><Relationship Id="rId43" Type="http://schemas.openxmlformats.org/officeDocument/2006/relationships/hyperlink" Target="http://biblio.manche.fr/index.php?option=com_opac&amp;task=RechSimple&amp;layout=default_colonne&amp;type_rech1=6&amp;op1=1&amp;mots1=978-2-07-515404-8" TargetMode="External"/><Relationship Id="rId8" Type="http://schemas.openxmlformats.org/officeDocument/2006/relationships/image" Target="media/image1.jpg"/><Relationship Id="rId3"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biblio.manche.fr/index.php?option=com_opac&amp;task=RechSimple&amp;layout=default_colonne&amp;type_rech1=6&amp;op1=1&amp;mots1=978-2-08-151371-6" TargetMode="External"/><Relationship Id="rId25" Type="http://schemas.openxmlformats.org/officeDocument/2006/relationships/hyperlink" Target="http://biblio.manche.fr/index.php?option=com_opac&amp;task=RechSimple&amp;layout=default_colonne&amp;type_rech1=6&amp;op1=1&amp;mots1=978-2-344-04376-9" TargetMode="External"/><Relationship Id="rId33" Type="http://schemas.openxmlformats.org/officeDocument/2006/relationships/hyperlink" Target="http://biblio.manche.fr/index.php?option=com_opac&amp;task=RechSimple&amp;layout=default_colonne&amp;type_rech1=6&amp;op1=1&amp;mots1=978-2-490735-10-5" TargetMode="External"/><Relationship Id="rId38" Type="http://schemas.openxmlformats.org/officeDocument/2006/relationships/image" Target="media/image16.jpg"/><Relationship Id="rId46" Type="http://schemas.openxmlformats.org/officeDocument/2006/relationships/theme" Target="theme/theme1.xml"/><Relationship Id="rId20" Type="http://schemas.openxmlformats.org/officeDocument/2006/relationships/image" Target="media/image7.jpg"/><Relationship Id="rId41" Type="http://schemas.openxmlformats.org/officeDocument/2006/relationships/hyperlink" Target="http://biblio.manche.fr/index.php?option=com_opac&amp;task=RechSimple&amp;layout=default_colonne&amp;type_rech1=6&amp;op1=1&amp;mots1=978-2-203-2157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5957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Departement de la Manche</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GUITTARD Valérie</dc:creator>
  <cp:lastModifiedBy>GUITTARD Valérie</cp:lastModifiedBy>
  <cp:revision>2</cp:revision>
  <dcterms:created xsi:type="dcterms:W3CDTF">2021-10-27T07:59:00Z</dcterms:created>
  <dcterms:modified xsi:type="dcterms:W3CDTF">2021-10-27T07:59:00Z</dcterms:modified>
</cp:coreProperties>
</file>